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F4DA4" w:rsidRPr="009D7F25" w:rsidTr="000F6D70">
        <w:tc>
          <w:tcPr>
            <w:tcW w:w="4621" w:type="dxa"/>
          </w:tcPr>
          <w:p w:rsidR="000F4DA4" w:rsidRPr="009D7F25" w:rsidRDefault="000F4DA4" w:rsidP="000F4DA4">
            <w:pPr>
              <w:jc w:val="both"/>
              <w:rPr>
                <w:rFonts w:ascii="Arial" w:hAnsi="Arial" w:cs="Arial"/>
              </w:rPr>
            </w:pPr>
            <w:r w:rsidRPr="009D7F2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D91E7F1" wp14:editId="017BCE3D">
                  <wp:extent cx="2629093" cy="651053"/>
                  <wp:effectExtent l="0" t="0" r="0" b="0"/>
                  <wp:docPr id="1" name="Picture 1" descr="C:\Users\Askes\Pictures\bpjs_kesehata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kes\Pictures\bpjs_kesehata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097" cy="65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F4DA4" w:rsidRPr="009D7F25" w:rsidRDefault="000F4DA4" w:rsidP="000F4DA4">
            <w:pPr>
              <w:jc w:val="right"/>
              <w:rPr>
                <w:rFonts w:ascii="Arial" w:hAnsi="Arial" w:cs="Arial"/>
              </w:rPr>
            </w:pPr>
            <w:r w:rsidRPr="009D7F25">
              <w:rPr>
                <w:rFonts w:ascii="Arial" w:hAnsi="Arial" w:cs="Arial"/>
              </w:rPr>
              <w:object w:dxaOrig="8925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57pt;mso-position-horizontal:absolute" o:ole="">
                  <v:imagedata r:id="rId9" o:title=""/>
                </v:shape>
                <o:OLEObject Type="Embed" ProgID="PBrush" ShapeID="_x0000_i1025" DrawAspect="Content" ObjectID="_1520017611" r:id="rId10"/>
              </w:object>
            </w:r>
          </w:p>
        </w:tc>
      </w:tr>
      <w:tr w:rsidR="000F4DA4" w:rsidRPr="009D7F25" w:rsidTr="000F6D70">
        <w:tc>
          <w:tcPr>
            <w:tcW w:w="9242" w:type="dxa"/>
            <w:gridSpan w:val="2"/>
          </w:tcPr>
          <w:p w:rsidR="000F4DA4" w:rsidRPr="009D7F25" w:rsidRDefault="000F4DA4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7F25">
              <w:rPr>
                <w:rFonts w:ascii="Arial" w:hAnsi="Arial" w:cs="Arial"/>
                <w:sz w:val="28"/>
                <w:szCs w:val="28"/>
              </w:rPr>
              <w:t>PEDOMAN BERSAMA BPJS KESEHATAN &amp; TELKOM UNIVERSITY</w:t>
            </w: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7F25">
              <w:rPr>
                <w:rFonts w:ascii="Arial" w:hAnsi="Arial" w:cs="Arial"/>
                <w:sz w:val="28"/>
                <w:szCs w:val="28"/>
              </w:rPr>
              <w:t>TENTANG PELAKSANAAN KEGIATAN</w:t>
            </w: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ED7562" w:rsidP="009C2916">
            <w:pPr>
              <w:spacing w:after="120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GELADI </w:t>
            </w:r>
            <w:r w:rsidR="009C2916" w:rsidRPr="009D7F25">
              <w:rPr>
                <w:rFonts w:ascii="Arial" w:hAnsi="Arial" w:cs="Arial"/>
                <w:b/>
                <w:sz w:val="72"/>
                <w:szCs w:val="72"/>
              </w:rPr>
              <w:t>MAHASISWA</w:t>
            </w: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9D7F25">
              <w:rPr>
                <w:rFonts w:ascii="Arial" w:hAnsi="Arial" w:cs="Arial"/>
                <w:b/>
                <w:sz w:val="72"/>
                <w:szCs w:val="72"/>
              </w:rPr>
              <w:t xml:space="preserve"> TELKOM UNIVERSITY</w:t>
            </w: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2916" w:rsidRPr="009D7F25" w:rsidRDefault="009C2916" w:rsidP="009C2916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7F25">
              <w:rPr>
                <w:rFonts w:ascii="Arial" w:hAnsi="Arial" w:cs="Arial"/>
                <w:sz w:val="28"/>
                <w:szCs w:val="28"/>
              </w:rPr>
              <w:t>TAHUN 2016</w:t>
            </w:r>
          </w:p>
        </w:tc>
      </w:tr>
    </w:tbl>
    <w:p w:rsidR="008775DF" w:rsidRPr="009D7F25" w:rsidRDefault="008775DF">
      <w:pPr>
        <w:rPr>
          <w:rFonts w:ascii="Arial" w:hAnsi="Arial" w:cs="Arial"/>
        </w:rPr>
      </w:pPr>
    </w:p>
    <w:p w:rsidR="000F6D70" w:rsidRPr="009D7F25" w:rsidRDefault="000F6D70">
      <w:pPr>
        <w:rPr>
          <w:rFonts w:ascii="Arial" w:hAnsi="Arial" w:cs="Arial"/>
        </w:rPr>
      </w:pPr>
    </w:p>
    <w:p w:rsidR="009D7F25" w:rsidRDefault="009D7F25" w:rsidP="009D7F2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F6D70" w:rsidRPr="00061164" w:rsidRDefault="000F6D70" w:rsidP="00061164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61164">
        <w:rPr>
          <w:rFonts w:ascii="Arial" w:hAnsi="Arial" w:cs="Arial"/>
          <w:b/>
          <w:sz w:val="36"/>
          <w:szCs w:val="36"/>
        </w:rPr>
        <w:lastRenderedPageBreak/>
        <w:t>PENDAHULUAN</w:t>
      </w:r>
    </w:p>
    <w:p w:rsidR="005F12B9" w:rsidRPr="009D7F25" w:rsidRDefault="006F2FD6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9D7F25">
        <w:rPr>
          <w:rFonts w:ascii="Arial" w:hAnsi="Arial" w:cs="Arial"/>
          <w:sz w:val="24"/>
          <w:szCs w:val="24"/>
        </w:rPr>
        <w:t>Salah satu indikator kualitas perguruan tinggi adalah tingkat penyerapan lulusannya oleh dunia kerja. Indikator ini memperlihatkan</w:t>
      </w:r>
      <w:r w:rsidR="00F755F0" w:rsidRPr="009D7F25">
        <w:rPr>
          <w:rFonts w:ascii="Arial" w:hAnsi="Arial" w:cs="Arial"/>
          <w:sz w:val="24"/>
          <w:szCs w:val="24"/>
        </w:rPr>
        <w:t xml:space="preserve"> kesesuaian program pendidikan yang diselenggarakan oleh perguruan tinggi tersebut dengan kebutuhan dunia kerja. </w:t>
      </w:r>
    </w:p>
    <w:p w:rsidR="0046767C" w:rsidRPr="009D7F25" w:rsidRDefault="005F12B9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9D7F25">
        <w:rPr>
          <w:rFonts w:ascii="Arial" w:hAnsi="Arial" w:cs="Arial"/>
          <w:sz w:val="24"/>
          <w:szCs w:val="24"/>
        </w:rPr>
        <w:t>P</w:t>
      </w:r>
      <w:r w:rsidR="006F2FD6" w:rsidRPr="009D7F25">
        <w:rPr>
          <w:rFonts w:ascii="Arial" w:hAnsi="Arial" w:cs="Arial"/>
          <w:sz w:val="24"/>
          <w:szCs w:val="24"/>
        </w:rPr>
        <w:t>erguruan tinggi</w:t>
      </w:r>
      <w:r w:rsidR="0046767C" w:rsidRPr="009D7F25">
        <w:rPr>
          <w:rFonts w:ascii="Arial" w:hAnsi="Arial" w:cs="Arial"/>
          <w:sz w:val="24"/>
          <w:szCs w:val="24"/>
        </w:rPr>
        <w:t xml:space="preserve"> kemudian</w:t>
      </w:r>
      <w:r w:rsidR="006F2FD6" w:rsidRPr="009D7F25">
        <w:rPr>
          <w:rFonts w:ascii="Arial" w:hAnsi="Arial" w:cs="Arial"/>
          <w:sz w:val="24"/>
          <w:szCs w:val="24"/>
        </w:rPr>
        <w:t xml:space="preserve"> </w:t>
      </w:r>
      <w:r w:rsidR="00F755F0" w:rsidRPr="009D7F25">
        <w:rPr>
          <w:rFonts w:ascii="Arial" w:hAnsi="Arial" w:cs="Arial"/>
          <w:sz w:val="24"/>
          <w:szCs w:val="24"/>
        </w:rPr>
        <w:t xml:space="preserve">menggunakan berbagai pendekatan agar terjadi </w:t>
      </w:r>
      <w:r w:rsidR="00F755F0" w:rsidRPr="009D7F25">
        <w:rPr>
          <w:rFonts w:ascii="Arial" w:hAnsi="Arial" w:cs="Arial"/>
          <w:i/>
          <w:sz w:val="24"/>
          <w:szCs w:val="24"/>
        </w:rPr>
        <w:t xml:space="preserve">link and match </w:t>
      </w:r>
      <w:r w:rsidR="00F755F0" w:rsidRPr="009D7F25">
        <w:rPr>
          <w:rFonts w:ascii="Arial" w:hAnsi="Arial" w:cs="Arial"/>
          <w:sz w:val="24"/>
          <w:szCs w:val="24"/>
        </w:rPr>
        <w:t xml:space="preserve">antara program pendidikan yang dijalankan oleh kampus dengan </w:t>
      </w:r>
      <w:r w:rsidR="00542A27" w:rsidRPr="009D7F25">
        <w:rPr>
          <w:rFonts w:ascii="Arial" w:hAnsi="Arial" w:cs="Arial"/>
          <w:i/>
          <w:sz w:val="24"/>
          <w:szCs w:val="24"/>
        </w:rPr>
        <w:t xml:space="preserve">demand </w:t>
      </w:r>
      <w:r w:rsidR="00542A27" w:rsidRPr="009D7F25">
        <w:rPr>
          <w:rFonts w:ascii="Arial" w:hAnsi="Arial" w:cs="Arial"/>
          <w:sz w:val="24"/>
          <w:szCs w:val="24"/>
        </w:rPr>
        <w:t>dunia kerja.</w:t>
      </w:r>
      <w:r w:rsidR="0046767C" w:rsidRPr="009D7F25">
        <w:rPr>
          <w:rFonts w:ascii="Arial" w:hAnsi="Arial" w:cs="Arial"/>
          <w:sz w:val="24"/>
          <w:szCs w:val="24"/>
        </w:rPr>
        <w:t xml:space="preserve"> Salah satunya dengan membuat program-program yang mampu memberikan, tidak hanya wawasan, melainkan juga pengalaman nyata kepada mahasiswa tentang dunia kerja. Contoh dari pendekatan ini adalah 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="0046767C" w:rsidRPr="009D7F25">
        <w:rPr>
          <w:rFonts w:ascii="Arial" w:hAnsi="Arial" w:cs="Arial"/>
          <w:sz w:val="24"/>
          <w:szCs w:val="24"/>
        </w:rPr>
        <w:t>yang diselenggarakan oleh Telkom University.</w:t>
      </w:r>
    </w:p>
    <w:p w:rsidR="006F2FD6" w:rsidRPr="009D7F25" w:rsidRDefault="00ED7562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Geladi </w:t>
      </w:r>
      <w:r w:rsidR="0046767C" w:rsidRPr="009D7F25">
        <w:rPr>
          <w:rFonts w:ascii="Arial" w:hAnsi="Arial" w:cs="Arial"/>
          <w:sz w:val="24"/>
          <w:szCs w:val="24"/>
        </w:rPr>
        <w:t xml:space="preserve">adalah suatu program kurikuler yang dirancang untuk menciptakan pengalaman kerja tertentu bagi mahasiswa pada 10 (sepuluh) program studi di Telkom University yang telah menempuh perkuliahan selama 4 (empat) semester </w:t>
      </w:r>
      <w:r w:rsidR="009C0D37" w:rsidRPr="009D7F25">
        <w:rPr>
          <w:rFonts w:ascii="Arial" w:hAnsi="Arial" w:cs="Arial"/>
          <w:sz w:val="24"/>
          <w:szCs w:val="24"/>
        </w:rPr>
        <w:t xml:space="preserve">dan atau </w:t>
      </w:r>
      <w:r w:rsidR="0046767C" w:rsidRPr="009D7F25">
        <w:rPr>
          <w:rFonts w:ascii="Arial" w:hAnsi="Arial" w:cs="Arial"/>
          <w:sz w:val="24"/>
          <w:szCs w:val="24"/>
        </w:rPr>
        <w:t>2 (dua) semester untuk program studi D3 informatika.</w:t>
      </w:r>
      <w:r w:rsidR="009C0D37" w:rsidRPr="009D7F25">
        <w:rPr>
          <w:rFonts w:ascii="Arial" w:hAnsi="Arial" w:cs="Arial"/>
          <w:sz w:val="24"/>
          <w:szCs w:val="24"/>
        </w:rPr>
        <w:t xml:space="preserve"> Pada program </w:t>
      </w:r>
      <w:r>
        <w:rPr>
          <w:rFonts w:ascii="Arial" w:hAnsi="Arial" w:cs="Arial"/>
          <w:sz w:val="24"/>
          <w:szCs w:val="24"/>
        </w:rPr>
        <w:t xml:space="preserve">Geladi </w:t>
      </w:r>
      <w:r w:rsidR="009C0D37" w:rsidRPr="009D7F25">
        <w:rPr>
          <w:rFonts w:ascii="Arial" w:hAnsi="Arial" w:cs="Arial"/>
          <w:sz w:val="24"/>
          <w:szCs w:val="24"/>
        </w:rPr>
        <w:t xml:space="preserve">ini, mahasiswa yang telah memenuhi syarat, ditempatkan pada organisasi-organisasi dan atau perusahaan untuk terjun langsung </w:t>
      </w:r>
      <w:r w:rsidR="00394A23" w:rsidRPr="009D7F25">
        <w:rPr>
          <w:rFonts w:ascii="Arial" w:hAnsi="Arial" w:cs="Arial"/>
          <w:sz w:val="24"/>
          <w:szCs w:val="24"/>
        </w:rPr>
        <w:t>mengerjakan</w:t>
      </w:r>
      <w:r w:rsidR="009C0D37" w:rsidRPr="009D7F25">
        <w:rPr>
          <w:rFonts w:ascii="Arial" w:hAnsi="Arial" w:cs="Arial"/>
          <w:sz w:val="24"/>
          <w:szCs w:val="24"/>
        </w:rPr>
        <w:t xml:space="preserve"> pekerjaan-pekerjaan </w:t>
      </w:r>
      <w:r w:rsidR="00394A23" w:rsidRPr="009D7F25">
        <w:rPr>
          <w:rFonts w:ascii="Arial" w:hAnsi="Arial" w:cs="Arial"/>
          <w:sz w:val="24"/>
          <w:szCs w:val="24"/>
        </w:rPr>
        <w:t>pada level pemula, misalnya pekerjaan yang bersifat administratif.</w:t>
      </w:r>
      <w:r w:rsidR="006F2FD6" w:rsidRPr="009D7F25">
        <w:rPr>
          <w:rFonts w:ascii="Arial" w:hAnsi="Arial" w:cs="Arial"/>
          <w:sz w:val="24"/>
          <w:szCs w:val="24"/>
        </w:rPr>
        <w:t xml:space="preserve"> </w:t>
      </w:r>
    </w:p>
    <w:p w:rsidR="009D7F25" w:rsidRPr="009D7F25" w:rsidRDefault="009D7F25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9D7F25">
        <w:rPr>
          <w:rFonts w:ascii="Arial" w:hAnsi="Arial" w:cs="Arial"/>
          <w:sz w:val="24"/>
          <w:szCs w:val="24"/>
        </w:rPr>
        <w:t xml:space="preserve">Melalui Nota Kesepahaman Nomor 11/MOU/2015 dan Nomor 010/SAM3/REK/2015, BPJS Kesehatan dan Telkom University telah menjalin kerjasama, salah satunya terkait penyelenggaraan progam Geladi. Sejak tahun 2015, BPJS Kesehatan telah menerima mahasiswa 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Pr="009D7F25">
        <w:rPr>
          <w:rFonts w:ascii="Arial" w:hAnsi="Arial" w:cs="Arial"/>
          <w:sz w:val="24"/>
          <w:szCs w:val="24"/>
        </w:rPr>
        <w:t>dari Telkom University di seluruh unit kerja BPJS Kesehatan se Indonesia.</w:t>
      </w:r>
    </w:p>
    <w:p w:rsidR="009D7F25" w:rsidRPr="009D7F25" w:rsidRDefault="009D7F25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9D7F25">
        <w:rPr>
          <w:rFonts w:ascii="Arial" w:hAnsi="Arial" w:cs="Arial"/>
          <w:sz w:val="24"/>
          <w:szCs w:val="24"/>
        </w:rPr>
        <w:t xml:space="preserve">Hasil evaluasi penyelenggaraan 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Pr="009D7F25">
        <w:rPr>
          <w:rFonts w:ascii="Arial" w:hAnsi="Arial" w:cs="Arial"/>
          <w:sz w:val="24"/>
          <w:szCs w:val="24"/>
        </w:rPr>
        <w:t xml:space="preserve">di BPJS Kesehatan pada tahun 2015 menyatakan bahwa 83,84% unit kerja merasakan dampak positif dari 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Pr="009D7F25">
        <w:rPr>
          <w:rFonts w:ascii="Arial" w:hAnsi="Arial" w:cs="Arial"/>
          <w:sz w:val="24"/>
          <w:szCs w:val="24"/>
        </w:rPr>
        <w:t>ini dan menyarankan kerjasama terkait program dimaksud dapat dilanjutkan.</w:t>
      </w:r>
    </w:p>
    <w:p w:rsidR="006F2FD6" w:rsidRDefault="006F2FD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61164" w:rsidRDefault="00061164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5F5DA6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F5DA6">
        <w:rPr>
          <w:rFonts w:ascii="Arial" w:hAnsi="Arial" w:cs="Arial"/>
          <w:b/>
          <w:sz w:val="36"/>
          <w:szCs w:val="36"/>
        </w:rPr>
        <w:lastRenderedPageBreak/>
        <w:t>DAFTAR ISI</w:t>
      </w:r>
      <w:bookmarkStart w:id="0" w:name="_GoBack"/>
      <w:bookmarkEnd w:id="0"/>
    </w:p>
    <w:p w:rsidR="005F5DA6" w:rsidRDefault="005F5DA6" w:rsidP="005F5DA6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83"/>
        <w:gridCol w:w="5017"/>
        <w:gridCol w:w="751"/>
      </w:tblGrid>
      <w:tr w:rsidR="005F5DA6" w:rsidTr="00400882">
        <w:tc>
          <w:tcPr>
            <w:tcW w:w="3227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Pendahuluan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F5DA6" w:rsidTr="00400882">
        <w:tc>
          <w:tcPr>
            <w:tcW w:w="3227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Latar Belakang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F5DA6" w:rsidTr="00400882">
        <w:tc>
          <w:tcPr>
            <w:tcW w:w="3227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Maksud &amp; Tujuan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F5DA6" w:rsidTr="00400882">
        <w:tc>
          <w:tcPr>
            <w:tcW w:w="3227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Teknis Pelaksanaan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F5DA6" w:rsidTr="00400882">
        <w:tc>
          <w:tcPr>
            <w:tcW w:w="3227" w:type="dxa"/>
          </w:tcPr>
          <w:p w:rsidR="005F5DA6" w:rsidRPr="005F5DA6" w:rsidRDefault="005F5DA6" w:rsidP="005F5DA6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A6">
              <w:rPr>
                <w:rFonts w:ascii="Arial" w:hAnsi="Arial" w:cs="Arial"/>
                <w:sz w:val="24"/>
                <w:szCs w:val="24"/>
              </w:rPr>
              <w:t>Perangkat Geladi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F5DA6" w:rsidTr="00400882">
        <w:tc>
          <w:tcPr>
            <w:tcW w:w="3227" w:type="dxa"/>
          </w:tcPr>
          <w:p w:rsidR="005F5DA6" w:rsidRPr="005F5DA6" w:rsidRDefault="005F5DA6" w:rsidP="005F5DA6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A6">
              <w:rPr>
                <w:rFonts w:ascii="Arial" w:hAnsi="Arial" w:cs="Arial"/>
                <w:sz w:val="24"/>
                <w:szCs w:val="24"/>
              </w:rPr>
              <w:t>Persiapan Geladi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5F5DA6" w:rsidTr="00400882">
        <w:tc>
          <w:tcPr>
            <w:tcW w:w="3227" w:type="dxa"/>
          </w:tcPr>
          <w:p w:rsidR="005F5DA6" w:rsidRPr="005F5DA6" w:rsidRDefault="005F5DA6" w:rsidP="005F5DA6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A6">
              <w:rPr>
                <w:rFonts w:ascii="Arial" w:hAnsi="Arial" w:cs="Arial"/>
                <w:sz w:val="24"/>
                <w:szCs w:val="24"/>
              </w:rPr>
              <w:t>Pelaksanaan Geladi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5F5DA6" w:rsidTr="00400882">
        <w:tc>
          <w:tcPr>
            <w:tcW w:w="3227" w:type="dxa"/>
          </w:tcPr>
          <w:p w:rsidR="005F5DA6" w:rsidRPr="005F5DA6" w:rsidRDefault="005F5DA6" w:rsidP="005F5DA6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A6">
              <w:rPr>
                <w:rFonts w:ascii="Arial" w:hAnsi="Arial" w:cs="Arial"/>
                <w:sz w:val="24"/>
                <w:szCs w:val="24"/>
              </w:rPr>
              <w:t>Penilaian Geladi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5F5DA6" w:rsidTr="00400882">
        <w:tc>
          <w:tcPr>
            <w:tcW w:w="3227" w:type="dxa"/>
          </w:tcPr>
          <w:p w:rsidR="005F5DA6" w:rsidRPr="005F5DA6" w:rsidRDefault="005F5DA6" w:rsidP="005F5DA6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A6">
              <w:rPr>
                <w:rFonts w:ascii="Arial" w:hAnsi="Arial" w:cs="Arial"/>
                <w:sz w:val="24"/>
                <w:szCs w:val="24"/>
              </w:rPr>
              <w:t>Evaluasi Geladi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</w:tr>
      <w:tr w:rsidR="005F5DA6" w:rsidTr="00400882">
        <w:tc>
          <w:tcPr>
            <w:tcW w:w="3227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Penutup</w:t>
            </w:r>
          </w:p>
        </w:tc>
        <w:tc>
          <w:tcPr>
            <w:tcW w:w="283" w:type="dxa"/>
          </w:tcPr>
          <w:p w:rsidR="005F5DA6" w:rsidRDefault="005F5DA6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5F5DA6" w:rsidRDefault="00E94217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70" w:type="dxa"/>
          </w:tcPr>
          <w:p w:rsidR="005F5DA6" w:rsidRPr="00400882" w:rsidRDefault="00400882" w:rsidP="009D7F2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</w:tbl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F5DA6" w:rsidRDefault="005F5DA6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55A15" w:rsidRDefault="00055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F6D70" w:rsidRPr="00C0100A" w:rsidRDefault="000F6D70" w:rsidP="00C0100A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0100A">
        <w:rPr>
          <w:rFonts w:ascii="Arial" w:hAnsi="Arial" w:cs="Arial"/>
          <w:b/>
          <w:sz w:val="24"/>
          <w:szCs w:val="24"/>
        </w:rPr>
        <w:lastRenderedPageBreak/>
        <w:t>LATAR BELAKANG</w:t>
      </w:r>
    </w:p>
    <w:p w:rsidR="009A0622" w:rsidRDefault="0047328D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Dalam kerangkan konstruktif, BPJS Kesehatan dan Telkom University memiliki kepentingan dan cara pandang yang berbeda terhadap program Geladi. </w:t>
      </w:r>
    </w:p>
    <w:p w:rsidR="00FA2A32" w:rsidRDefault="009A0622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Pedoman bersama ini </w:t>
      </w:r>
      <w:r w:rsidR="00FA2A32">
        <w:rPr>
          <w:rFonts w:ascii="Arial" w:hAnsi="Arial" w:cs="Arial"/>
          <w:sz w:val="24"/>
          <w:szCs w:val="24"/>
        </w:rPr>
        <w:t>disusun s</w:t>
      </w:r>
      <w:r>
        <w:rPr>
          <w:rFonts w:ascii="Arial" w:hAnsi="Arial" w:cs="Arial"/>
          <w:sz w:val="24"/>
          <w:szCs w:val="24"/>
        </w:rPr>
        <w:t xml:space="preserve">ebagai upaya menyempurnakan penyelenggaraan </w:t>
      </w:r>
      <w:r w:rsidR="009D7F25" w:rsidRPr="009D7F25">
        <w:rPr>
          <w:rFonts w:ascii="Arial" w:hAnsi="Arial" w:cs="Arial"/>
          <w:sz w:val="24"/>
          <w:szCs w:val="24"/>
        </w:rPr>
        <w:t xml:space="preserve">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="009D7F25" w:rsidRPr="009D7F25">
        <w:rPr>
          <w:rFonts w:ascii="Arial" w:hAnsi="Arial" w:cs="Arial"/>
          <w:sz w:val="24"/>
          <w:szCs w:val="24"/>
        </w:rPr>
        <w:t>Telkom University yang dilaksanakan di BPJS Kesehatan</w:t>
      </w:r>
      <w:r w:rsidR="00FA2A32">
        <w:rPr>
          <w:rFonts w:ascii="Arial" w:hAnsi="Arial" w:cs="Arial"/>
          <w:sz w:val="24"/>
          <w:szCs w:val="24"/>
        </w:rPr>
        <w:t>.</w:t>
      </w:r>
    </w:p>
    <w:p w:rsidR="009D7F25" w:rsidRPr="009D7F25" w:rsidRDefault="00FA2A32" w:rsidP="009D7F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adanya pedoman bersama inidiharapkan akan tercapai</w:t>
      </w:r>
      <w:r w:rsidR="009D7F25" w:rsidRPr="009D7F25">
        <w:rPr>
          <w:rFonts w:ascii="Arial" w:hAnsi="Arial" w:cs="Arial"/>
          <w:sz w:val="24"/>
          <w:szCs w:val="24"/>
        </w:rPr>
        <w:t xml:space="preserve"> keselarasan </w:t>
      </w:r>
      <w:r>
        <w:rPr>
          <w:rFonts w:ascii="Arial" w:hAnsi="Arial" w:cs="Arial"/>
          <w:sz w:val="24"/>
          <w:szCs w:val="24"/>
        </w:rPr>
        <w:t xml:space="preserve">antara BPJS Kesehatan dan Telkom University terkait </w:t>
      </w:r>
      <w:r w:rsidR="009D7F25" w:rsidRPr="009D7F25">
        <w:rPr>
          <w:rFonts w:ascii="Arial" w:hAnsi="Arial" w:cs="Arial"/>
          <w:sz w:val="24"/>
          <w:szCs w:val="24"/>
        </w:rPr>
        <w:t>cara mempersiapkan, mengeksekusi, menilai dan mengevaluasi program ini</w:t>
      </w:r>
      <w:r>
        <w:rPr>
          <w:rFonts w:ascii="Arial" w:hAnsi="Arial" w:cs="Arial"/>
          <w:sz w:val="24"/>
          <w:szCs w:val="24"/>
        </w:rPr>
        <w:t>.</w:t>
      </w:r>
      <w:r w:rsidR="009D7F25" w:rsidRPr="009D7F25">
        <w:rPr>
          <w:rFonts w:ascii="Arial" w:hAnsi="Arial" w:cs="Arial"/>
          <w:sz w:val="24"/>
          <w:szCs w:val="24"/>
        </w:rPr>
        <w:t xml:space="preserve"> </w:t>
      </w:r>
    </w:p>
    <w:p w:rsidR="009D7F25" w:rsidRPr="009D7F25" w:rsidRDefault="009D7F25" w:rsidP="009D7F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F6D70" w:rsidRDefault="000F6D70" w:rsidP="00C0100A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0100A">
        <w:rPr>
          <w:rFonts w:ascii="Arial" w:hAnsi="Arial" w:cs="Arial"/>
          <w:b/>
          <w:sz w:val="24"/>
          <w:szCs w:val="24"/>
        </w:rPr>
        <w:t>MAKSUD &amp; TUJUAN</w:t>
      </w:r>
    </w:p>
    <w:p w:rsidR="0064740C" w:rsidRPr="00FA7F41" w:rsidRDefault="00C9377B" w:rsidP="00FA7F41">
      <w:pPr>
        <w:pStyle w:val="ListParagraph"/>
        <w:spacing w:after="12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A7F41">
        <w:rPr>
          <w:rFonts w:ascii="Arial" w:hAnsi="Arial" w:cs="Arial"/>
          <w:sz w:val="24"/>
          <w:szCs w:val="24"/>
        </w:rPr>
        <w:t xml:space="preserve">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="004B4FE9" w:rsidRPr="00FA7F41">
        <w:rPr>
          <w:rFonts w:ascii="Arial" w:hAnsi="Arial" w:cs="Arial"/>
          <w:sz w:val="24"/>
          <w:szCs w:val="24"/>
        </w:rPr>
        <w:t xml:space="preserve">diselenggarakan dengan maksud memberikan wawasan </w:t>
      </w:r>
      <w:r w:rsidR="005A3A3F" w:rsidRPr="00FA7F41">
        <w:rPr>
          <w:rFonts w:ascii="Arial" w:hAnsi="Arial" w:cs="Arial"/>
          <w:sz w:val="24"/>
          <w:szCs w:val="24"/>
        </w:rPr>
        <w:t xml:space="preserve">kepada mahasiswa Telkom University tentang dunia kerja. Melalui program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="005A3A3F" w:rsidRPr="00FA7F41">
        <w:rPr>
          <w:rFonts w:ascii="Arial" w:hAnsi="Arial" w:cs="Arial"/>
          <w:sz w:val="24"/>
          <w:szCs w:val="24"/>
        </w:rPr>
        <w:t>ini, diharapkan mahasiswa</w:t>
      </w:r>
      <w:r w:rsidR="009115DE" w:rsidRPr="00FA7F41">
        <w:rPr>
          <w:rFonts w:ascii="Arial" w:hAnsi="Arial" w:cs="Arial"/>
          <w:sz w:val="24"/>
          <w:szCs w:val="24"/>
        </w:rPr>
        <w:t xml:space="preserve"> dapat</w:t>
      </w:r>
      <w:r w:rsidR="005A3A3F" w:rsidRPr="00FA7F41">
        <w:rPr>
          <w:rFonts w:ascii="Arial" w:hAnsi="Arial" w:cs="Arial"/>
          <w:sz w:val="24"/>
          <w:szCs w:val="24"/>
        </w:rPr>
        <w:t xml:space="preserve"> mengenal dan menghayati ruang lingkup pekerjaan di lapangan</w:t>
      </w:r>
      <w:r w:rsidR="009115DE" w:rsidRPr="00FA7F41">
        <w:rPr>
          <w:rFonts w:ascii="Arial" w:hAnsi="Arial" w:cs="Arial"/>
          <w:sz w:val="24"/>
          <w:szCs w:val="24"/>
        </w:rPr>
        <w:t xml:space="preserve"> serta mampu</w:t>
      </w:r>
      <w:r w:rsidR="005A3A3F" w:rsidRPr="00FA7F41">
        <w:rPr>
          <w:rFonts w:ascii="Arial" w:hAnsi="Arial" w:cs="Arial"/>
          <w:sz w:val="24"/>
          <w:szCs w:val="24"/>
        </w:rPr>
        <w:t xml:space="preserve"> mengadaptasi diri dengan lingkungan untuk melengkapi proses belajar yang didapat di bangku kuliah.</w:t>
      </w:r>
    </w:p>
    <w:p w:rsidR="009115DE" w:rsidRPr="00FA7F41" w:rsidRDefault="009115DE" w:rsidP="00FA7F41">
      <w:pPr>
        <w:pStyle w:val="ListParagraph"/>
        <w:spacing w:after="12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A7F41">
        <w:rPr>
          <w:rFonts w:ascii="Arial" w:hAnsi="Arial" w:cs="Arial"/>
          <w:sz w:val="24"/>
          <w:szCs w:val="24"/>
        </w:rPr>
        <w:t xml:space="preserve">Adapun tujuan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Pr="00FA7F41">
        <w:rPr>
          <w:rFonts w:ascii="Arial" w:hAnsi="Arial" w:cs="Arial"/>
          <w:sz w:val="24"/>
          <w:szCs w:val="24"/>
        </w:rPr>
        <w:t>sendiri adalah:</w:t>
      </w:r>
    </w:p>
    <w:p w:rsidR="009115DE" w:rsidRPr="00FA7F41" w:rsidRDefault="009115DE" w:rsidP="00FA7F4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7F41">
        <w:rPr>
          <w:rFonts w:ascii="Arial" w:hAnsi="Arial" w:cs="Arial"/>
          <w:sz w:val="24"/>
          <w:szCs w:val="24"/>
        </w:rPr>
        <w:t>Bagi Telkom University:</w:t>
      </w:r>
    </w:p>
    <w:p w:rsidR="00FA7F41" w:rsidRPr="00FA7F41" w:rsidRDefault="00FA7F41" w:rsidP="0053615C">
      <w:pPr>
        <w:numPr>
          <w:ilvl w:val="0"/>
          <w:numId w:val="5"/>
        </w:numPr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A7F41">
        <w:rPr>
          <w:rFonts w:ascii="Arial" w:hAnsi="Arial" w:cs="Arial"/>
          <w:sz w:val="24"/>
          <w:szCs w:val="24"/>
        </w:rPr>
        <w:t xml:space="preserve">emberikan pengalaman praktek kerja dan penyelesaian masalah pekerjaan yang timbul di lapangan sekaligus </w:t>
      </w:r>
      <w:r w:rsidRPr="00FA7F41">
        <w:rPr>
          <w:rFonts w:ascii="Arial" w:hAnsi="Arial" w:cs="Arial"/>
          <w:sz w:val="24"/>
          <w:szCs w:val="24"/>
          <w:lang w:val="sv-SE"/>
        </w:rPr>
        <w:t>mengukur implementasi keilmuan dan keterampilan</w:t>
      </w:r>
      <w:r>
        <w:rPr>
          <w:rFonts w:ascii="Arial" w:hAnsi="Arial" w:cs="Arial"/>
          <w:sz w:val="24"/>
          <w:szCs w:val="24"/>
        </w:rPr>
        <w:t xml:space="preserve"> mahasiswa</w:t>
      </w:r>
      <w:r w:rsidRPr="00FA7F41">
        <w:rPr>
          <w:rFonts w:ascii="Arial" w:hAnsi="Arial" w:cs="Arial"/>
          <w:sz w:val="24"/>
          <w:szCs w:val="24"/>
          <w:lang w:val="sv-SE"/>
        </w:rPr>
        <w:t xml:space="preserve"> di dunia kerja</w:t>
      </w:r>
      <w:r w:rsidRPr="00FA7F41">
        <w:rPr>
          <w:rFonts w:ascii="Arial" w:hAnsi="Arial" w:cs="Arial"/>
          <w:sz w:val="24"/>
          <w:szCs w:val="24"/>
        </w:rPr>
        <w:t>;</w:t>
      </w:r>
    </w:p>
    <w:p w:rsidR="00FA7F41" w:rsidRPr="00FA7F41" w:rsidRDefault="00FA7F41" w:rsidP="0053615C">
      <w:pPr>
        <w:numPr>
          <w:ilvl w:val="0"/>
          <w:numId w:val="5"/>
        </w:numPr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A7F41">
        <w:rPr>
          <w:rFonts w:ascii="Arial" w:hAnsi="Arial" w:cs="Arial"/>
          <w:sz w:val="24"/>
          <w:szCs w:val="24"/>
        </w:rPr>
        <w:t xml:space="preserve">eningkatkan keterampilan dan wawasan, baik dalam hal </w:t>
      </w:r>
      <w:r w:rsidRPr="00FA7F41">
        <w:rPr>
          <w:rFonts w:ascii="Arial" w:hAnsi="Arial" w:cs="Arial"/>
          <w:i/>
          <w:sz w:val="24"/>
          <w:szCs w:val="24"/>
        </w:rPr>
        <w:t>hardskill</w:t>
      </w:r>
      <w:r w:rsidRPr="00FA7F4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kompetensi</w:t>
      </w:r>
      <w:r w:rsidRPr="00FA7F41">
        <w:rPr>
          <w:rFonts w:ascii="Arial" w:hAnsi="Arial" w:cs="Arial"/>
          <w:sz w:val="24"/>
          <w:szCs w:val="24"/>
        </w:rPr>
        <w:t xml:space="preserve"> teknis) maupun </w:t>
      </w:r>
      <w:r w:rsidRPr="00FA7F41">
        <w:rPr>
          <w:rFonts w:ascii="Arial" w:hAnsi="Arial" w:cs="Arial"/>
          <w:i/>
          <w:sz w:val="24"/>
          <w:szCs w:val="24"/>
        </w:rPr>
        <w:t>softskill</w:t>
      </w:r>
      <w:r w:rsidRPr="00FA7F4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kompetensi perilaku berupa</w:t>
      </w:r>
      <w:r w:rsidRPr="00FA7F41">
        <w:rPr>
          <w:rFonts w:ascii="Arial" w:hAnsi="Arial" w:cs="Arial"/>
          <w:sz w:val="24"/>
          <w:szCs w:val="24"/>
        </w:rPr>
        <w:t xml:space="preserve"> kemampuan menyesuaikan diri, </w:t>
      </w:r>
      <w:r>
        <w:rPr>
          <w:rFonts w:ascii="Arial" w:hAnsi="Arial" w:cs="Arial"/>
          <w:sz w:val="24"/>
          <w:szCs w:val="24"/>
        </w:rPr>
        <w:t xml:space="preserve">etos kerja yang tinggi </w:t>
      </w:r>
      <w:r w:rsidRPr="00FA7F41">
        <w:rPr>
          <w:rFonts w:ascii="Arial" w:hAnsi="Arial" w:cs="Arial"/>
          <w:sz w:val="24"/>
          <w:szCs w:val="24"/>
        </w:rPr>
        <w:t>dan semangat kerja tim);</w:t>
      </w:r>
    </w:p>
    <w:p w:rsidR="00FA7F41" w:rsidRPr="00FA7F41" w:rsidRDefault="00FA7F41" w:rsidP="0053615C">
      <w:pPr>
        <w:numPr>
          <w:ilvl w:val="0"/>
          <w:numId w:val="5"/>
        </w:numPr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M</w:t>
      </w:r>
      <w:r w:rsidRPr="00FA7F41">
        <w:rPr>
          <w:rFonts w:ascii="Arial" w:hAnsi="Arial" w:cs="Arial"/>
          <w:sz w:val="24"/>
          <w:szCs w:val="24"/>
          <w:lang w:val="sv-SE"/>
        </w:rPr>
        <w:t>engisi masa libur antar tahun akademik mahasiswa dengan kegiatan positif yang menunjang pengetahuan dan keahliannya;</w:t>
      </w:r>
    </w:p>
    <w:p w:rsidR="00FA7F41" w:rsidRPr="00FA7F41" w:rsidRDefault="00FA7F41" w:rsidP="0053615C">
      <w:pPr>
        <w:numPr>
          <w:ilvl w:val="0"/>
          <w:numId w:val="5"/>
        </w:numPr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M</w:t>
      </w:r>
      <w:r w:rsidRPr="00FA7F41">
        <w:rPr>
          <w:rFonts w:ascii="Arial" w:hAnsi="Arial" w:cs="Arial"/>
          <w:sz w:val="24"/>
          <w:szCs w:val="24"/>
          <w:lang w:val="sv-SE"/>
        </w:rPr>
        <w:t xml:space="preserve">emperlengkapi mahasiswa dengan gambaran nyata mengenai </w:t>
      </w:r>
      <w:r>
        <w:rPr>
          <w:rFonts w:ascii="Arial" w:hAnsi="Arial" w:cs="Arial"/>
          <w:sz w:val="24"/>
          <w:szCs w:val="24"/>
        </w:rPr>
        <w:t>dinamika dunia</w:t>
      </w:r>
      <w:r w:rsidRPr="00FA7F41">
        <w:rPr>
          <w:rFonts w:ascii="Arial" w:hAnsi="Arial" w:cs="Arial"/>
          <w:sz w:val="24"/>
          <w:szCs w:val="24"/>
          <w:lang w:val="sv-SE"/>
        </w:rPr>
        <w:t xml:space="preserve"> kerja, mulai dari jenis pekerjaan </w:t>
      </w:r>
      <w:r>
        <w:rPr>
          <w:rFonts w:ascii="Arial" w:hAnsi="Arial" w:cs="Arial"/>
          <w:sz w:val="24"/>
          <w:szCs w:val="24"/>
        </w:rPr>
        <w:t xml:space="preserve">yang paling mudah </w:t>
      </w:r>
      <w:r w:rsidRPr="00FA7F41">
        <w:rPr>
          <w:rFonts w:ascii="Arial" w:hAnsi="Arial" w:cs="Arial"/>
          <w:sz w:val="24"/>
          <w:szCs w:val="24"/>
          <w:lang w:val="sv-SE"/>
        </w:rPr>
        <w:t xml:space="preserve">sampai dengan </w:t>
      </w:r>
      <w:r>
        <w:rPr>
          <w:rFonts w:ascii="Arial" w:hAnsi="Arial" w:cs="Arial"/>
          <w:sz w:val="24"/>
          <w:szCs w:val="24"/>
        </w:rPr>
        <w:t xml:space="preserve">pekerjaan </w:t>
      </w:r>
      <w:r w:rsidRPr="00FA7F41">
        <w:rPr>
          <w:rFonts w:ascii="Arial" w:hAnsi="Arial" w:cs="Arial"/>
          <w:sz w:val="24"/>
          <w:szCs w:val="24"/>
          <w:lang w:val="sv-SE"/>
        </w:rPr>
        <w:t xml:space="preserve">yang </w:t>
      </w:r>
      <w:r>
        <w:rPr>
          <w:rFonts w:ascii="Arial" w:hAnsi="Arial" w:cs="Arial"/>
          <w:sz w:val="24"/>
          <w:szCs w:val="24"/>
        </w:rPr>
        <w:t xml:space="preserve">kompleksitasnya </w:t>
      </w:r>
      <w:r w:rsidRPr="00FA7F41">
        <w:rPr>
          <w:rFonts w:ascii="Arial" w:hAnsi="Arial" w:cs="Arial"/>
          <w:sz w:val="24"/>
          <w:szCs w:val="24"/>
          <w:lang w:val="sv-SE"/>
        </w:rPr>
        <w:t>lebih tinggi.</w:t>
      </w:r>
    </w:p>
    <w:p w:rsidR="00FA7F41" w:rsidRDefault="00FA7F41" w:rsidP="00FA7F41">
      <w:pPr>
        <w:pStyle w:val="ListParagraph"/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94217" w:rsidRDefault="00E94217" w:rsidP="00FA7F41">
      <w:pPr>
        <w:pStyle w:val="ListParagraph"/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94217" w:rsidRPr="00FA7F41" w:rsidRDefault="00E94217" w:rsidP="00FA7F41">
      <w:pPr>
        <w:pStyle w:val="ListParagraph"/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115DE" w:rsidRPr="00FA7F41" w:rsidRDefault="009115DE" w:rsidP="00FA7F4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7F41">
        <w:rPr>
          <w:rFonts w:ascii="Arial" w:hAnsi="Arial" w:cs="Arial"/>
          <w:sz w:val="24"/>
          <w:szCs w:val="24"/>
        </w:rPr>
        <w:lastRenderedPageBreak/>
        <w:t>Bagi BPJS Kesehatan:</w:t>
      </w:r>
    </w:p>
    <w:p w:rsidR="009115DE" w:rsidRPr="00FA7F41" w:rsidRDefault="009115DE" w:rsidP="00FA7F41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7F41">
        <w:rPr>
          <w:rFonts w:ascii="Arial" w:hAnsi="Arial" w:cs="Arial"/>
          <w:sz w:val="24"/>
          <w:szCs w:val="24"/>
        </w:rPr>
        <w:t>Membantu meringankan beban operasional khususnya terkait pekerjaan-pekerjaan yang bersifat administratif dengan diperolehnya tambahan sumber daya manusia dari peserta geladi;</w:t>
      </w:r>
    </w:p>
    <w:p w:rsidR="008420A1" w:rsidRDefault="009115DE" w:rsidP="009115DE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Memberikan referensi baru bagi manajemen talenta</w:t>
      </w:r>
      <w:r w:rsidR="008420A1">
        <w:rPr>
          <w:rFonts w:ascii="Arial" w:hAnsi="Arial" w:cs="Arial"/>
          <w:sz w:val="24"/>
          <w:szCs w:val="24"/>
        </w:rPr>
        <w:t xml:space="preserve"> perihal sumber-sumber rekrutmen talent yanhg potensial bagi organisasi BPJS Kesehatan;</w:t>
      </w:r>
    </w:p>
    <w:p w:rsidR="009115DE" w:rsidRDefault="00FA7F41" w:rsidP="009115DE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Memperluas sosialisasi dan edukasi program Jaminan Kesehatan Nasional yang diselenggarakan oleh BPJS Kesehatan melalui civitas akademika yang sekaligus merupakan </w:t>
      </w:r>
      <w:r>
        <w:rPr>
          <w:rFonts w:ascii="Arial" w:hAnsi="Arial" w:cs="Arial"/>
          <w:i/>
          <w:sz w:val="24"/>
          <w:szCs w:val="24"/>
        </w:rPr>
        <w:t xml:space="preserve">agent of change </w:t>
      </w:r>
      <w:r>
        <w:rPr>
          <w:rFonts w:ascii="Arial" w:hAnsi="Arial" w:cs="Arial"/>
          <w:sz w:val="24"/>
          <w:szCs w:val="24"/>
        </w:rPr>
        <w:t>yang sangat strategis.</w:t>
      </w:r>
      <w:r w:rsidR="009115DE">
        <w:rPr>
          <w:rFonts w:ascii="Arial" w:hAnsi="Arial" w:cs="Arial"/>
          <w:sz w:val="24"/>
          <w:szCs w:val="24"/>
        </w:rPr>
        <w:t xml:space="preserve"> </w:t>
      </w:r>
    </w:p>
    <w:p w:rsidR="00E94217" w:rsidRPr="009115DE" w:rsidRDefault="00E94217" w:rsidP="00E94217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12C3D" w:rsidRDefault="00D12C3D" w:rsidP="00D12C3D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12C3D">
        <w:rPr>
          <w:rFonts w:ascii="Arial" w:hAnsi="Arial" w:cs="Arial"/>
          <w:b/>
          <w:sz w:val="24"/>
          <w:szCs w:val="24"/>
        </w:rPr>
        <w:t>TEKNIS PELAKSANAAN</w:t>
      </w:r>
    </w:p>
    <w:p w:rsidR="00C32236" w:rsidRDefault="00C32236" w:rsidP="00C32236">
      <w:pPr>
        <w:pStyle w:val="ListParagraph"/>
        <w:spacing w:after="12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Pelaksanaan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>
        <w:rPr>
          <w:rFonts w:ascii="Arial" w:hAnsi="Arial" w:cs="Arial"/>
          <w:sz w:val="24"/>
          <w:szCs w:val="24"/>
        </w:rPr>
        <w:t>mahasiswa Telkom University di BPJS Kesehatan dilaksanakan tahap demi tahap sebagai berikut:</w:t>
      </w:r>
    </w:p>
    <w:p w:rsidR="000F6D70" w:rsidRDefault="000F6D70" w:rsidP="00C3223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PERANGKAT GELADI</w:t>
      </w:r>
    </w:p>
    <w:p w:rsidR="00C32236" w:rsidRDefault="00ED7562" w:rsidP="0053615C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Peserta Geladi </w:t>
      </w:r>
    </w:p>
    <w:p w:rsidR="00C32236" w:rsidRDefault="00ED7562" w:rsidP="00C32236">
      <w:pPr>
        <w:pStyle w:val="ListParagraph"/>
        <w:spacing w:after="120" w:line="360" w:lineRule="auto"/>
        <w:ind w:left="9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Peserta Geladi </w:t>
      </w:r>
      <w:r w:rsidR="00C32236" w:rsidRPr="00C32236">
        <w:rPr>
          <w:rFonts w:ascii="Arial" w:hAnsi="Arial" w:cs="Arial"/>
          <w:sz w:val="24"/>
          <w:szCs w:val="24"/>
        </w:rPr>
        <w:t xml:space="preserve">adalah mahasiswa </w:t>
      </w:r>
      <w:r w:rsidR="00C32236">
        <w:rPr>
          <w:rFonts w:ascii="Arial" w:hAnsi="Arial" w:cs="Arial"/>
          <w:sz w:val="24"/>
          <w:szCs w:val="24"/>
        </w:rPr>
        <w:t>Telkom University</w:t>
      </w:r>
      <w:r w:rsidR="00C32236" w:rsidRPr="00C32236">
        <w:rPr>
          <w:rFonts w:ascii="Arial" w:hAnsi="Arial" w:cs="Arial"/>
          <w:sz w:val="24"/>
          <w:szCs w:val="24"/>
        </w:rPr>
        <w:t xml:space="preserve"> yang telah menyelesaikan kuliah tahun pertama atau 42 sks dengan IP ≥ 2,00, dan paling cepat dilaksanakan pada akhir semester empat untuk program studi S1, dan untuk D3-Informatika telah menyelesaikan kuliah tahun pertama</w:t>
      </w:r>
      <w:r w:rsidR="00C32236">
        <w:rPr>
          <w:rFonts w:ascii="Arial" w:hAnsi="Arial" w:cs="Arial"/>
          <w:sz w:val="24"/>
          <w:szCs w:val="24"/>
        </w:rPr>
        <w:t>.</w:t>
      </w:r>
    </w:p>
    <w:p w:rsidR="00C32236" w:rsidRDefault="00C32236" w:rsidP="00C32236">
      <w:pPr>
        <w:pStyle w:val="ListParagraph"/>
        <w:spacing w:after="120" w:line="360" w:lineRule="auto"/>
        <w:ind w:left="9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Adapun daftar program studi yang terlibat dalam program ini beserta potret kompetensi dasar mahasiswanya adalah sebagai berikut:</w:t>
      </w:r>
    </w:p>
    <w:p w:rsidR="00C32236" w:rsidRPr="00C32236" w:rsidRDefault="00C32236" w:rsidP="0053615C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Fakultas Teknik Elektro</w:t>
      </w:r>
    </w:p>
    <w:p w:rsidR="00C32236" w:rsidRPr="00C32236" w:rsidRDefault="00C32236" w:rsidP="00C32236">
      <w:pPr>
        <w:spacing w:after="120" w:line="360" w:lineRule="auto"/>
        <w:ind w:left="564" w:firstLine="720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Kemampuan Umum :</w:t>
      </w:r>
    </w:p>
    <w:p w:rsidR="00C32236" w:rsidRPr="00C32236" w:rsidRDefault="00C32236" w:rsidP="0053615C">
      <w:pPr>
        <w:pStyle w:val="ListParagraph"/>
        <w:numPr>
          <w:ilvl w:val="0"/>
          <w:numId w:val="19"/>
        </w:numPr>
        <w:tabs>
          <w:tab w:val="left" w:pos="180"/>
        </w:tabs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Teknik Telekomunikasi</w:t>
      </w:r>
    </w:p>
    <w:p w:rsidR="00C32236" w:rsidRPr="00C32236" w:rsidRDefault="00C32236" w:rsidP="0053615C">
      <w:pPr>
        <w:pStyle w:val="ListParagraph"/>
        <w:numPr>
          <w:ilvl w:val="0"/>
          <w:numId w:val="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jaringan.</w:t>
      </w:r>
    </w:p>
    <w:p w:rsidR="00C32236" w:rsidRPr="00C32236" w:rsidRDefault="00C32236" w:rsidP="0053615C">
      <w:pPr>
        <w:pStyle w:val="ListParagraph"/>
        <w:numPr>
          <w:ilvl w:val="0"/>
          <w:numId w:val="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lastRenderedPageBreak/>
        <w:t>Melaksanakan pengukuran rutin/insidentil, pengukuran trafik, dan pemeliharaan sentral atau perangkat transmisi</w:t>
      </w:r>
    </w:p>
    <w:p w:rsidR="00C32236" w:rsidRPr="00C32236" w:rsidRDefault="00C32236" w:rsidP="0053615C">
      <w:pPr>
        <w:pStyle w:val="ListParagraph"/>
        <w:numPr>
          <w:ilvl w:val="0"/>
          <w:numId w:val="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Melaksanakan  pengukuran, penentuan lokasi, penarikan dan perbaikan jaringan.</w:t>
      </w:r>
    </w:p>
    <w:p w:rsidR="00C32236" w:rsidRPr="00C32236" w:rsidRDefault="00C32236" w:rsidP="00C32236">
      <w:pPr>
        <w:pStyle w:val="ListParagraph"/>
        <w:spacing w:after="120" w:line="360" w:lineRule="auto"/>
        <w:ind w:left="1260"/>
        <w:jc w:val="both"/>
        <w:rPr>
          <w:rFonts w:ascii="Arial" w:hAnsi="Arial" w:cs="Arial"/>
          <w:sz w:val="24"/>
          <w:szCs w:val="24"/>
        </w:rPr>
      </w:pP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Teknik Elektro</w:t>
      </w:r>
    </w:p>
    <w:p w:rsidR="00C32236" w:rsidRPr="00C32236" w:rsidRDefault="00C32236" w:rsidP="0053615C">
      <w:pPr>
        <w:pStyle w:val="ListParagraph"/>
        <w:numPr>
          <w:ilvl w:val="0"/>
          <w:numId w:val="8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8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8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</w:t>
      </w:r>
    </w:p>
    <w:p w:rsidR="00C32236" w:rsidRPr="00C32236" w:rsidRDefault="00C32236" w:rsidP="0053615C">
      <w:pPr>
        <w:pStyle w:val="ListParagraph"/>
        <w:numPr>
          <w:ilvl w:val="0"/>
          <w:numId w:val="8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jaringan.</w:t>
      </w:r>
    </w:p>
    <w:p w:rsidR="00C32236" w:rsidRPr="00C32236" w:rsidRDefault="00C32236" w:rsidP="0053615C">
      <w:pPr>
        <w:pStyle w:val="ListParagraph"/>
        <w:numPr>
          <w:ilvl w:val="0"/>
          <w:numId w:val="8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Merancang, membuat, dan memperbaiki rangkaian elektronika</w:t>
      </w:r>
    </w:p>
    <w:p w:rsidR="00C32236" w:rsidRPr="00C32236" w:rsidRDefault="00C32236" w:rsidP="0053615C">
      <w:pPr>
        <w:pStyle w:val="ListParagraph"/>
        <w:numPr>
          <w:ilvl w:val="0"/>
          <w:numId w:val="8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Melaksanakan pemeliharaan perangkat listrik arus kuat dan arus lemah</w:t>
      </w:r>
    </w:p>
    <w:p w:rsidR="00C32236" w:rsidRPr="00C32236" w:rsidRDefault="00C32236" w:rsidP="00C32236">
      <w:pPr>
        <w:pStyle w:val="ListParagraph"/>
        <w:spacing w:after="120" w:line="360" w:lineRule="auto"/>
        <w:ind w:left="2070"/>
        <w:jc w:val="both"/>
        <w:rPr>
          <w:rFonts w:ascii="Arial" w:hAnsi="Arial" w:cs="Arial"/>
          <w:sz w:val="24"/>
          <w:szCs w:val="24"/>
        </w:rPr>
      </w:pP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Sistem Komputer</w:t>
      </w:r>
    </w:p>
    <w:p w:rsidR="00C32236" w:rsidRPr="00C32236" w:rsidRDefault="00C32236" w:rsidP="0053615C">
      <w:pPr>
        <w:pStyle w:val="ListParagraph"/>
        <w:numPr>
          <w:ilvl w:val="0"/>
          <w:numId w:val="9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9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9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9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</w:t>
      </w:r>
    </w:p>
    <w:p w:rsidR="00C32236" w:rsidRPr="00C32236" w:rsidRDefault="00C32236" w:rsidP="0053615C">
      <w:pPr>
        <w:pStyle w:val="ListParagraph"/>
        <w:numPr>
          <w:ilvl w:val="0"/>
          <w:numId w:val="9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Mengoptimalkan perangkat keras komputerisasi</w:t>
      </w:r>
    </w:p>
    <w:p w:rsidR="00C32236" w:rsidRPr="00C32236" w:rsidRDefault="00C32236" w:rsidP="00C32236">
      <w:pPr>
        <w:pStyle w:val="ListParagraph"/>
        <w:spacing w:after="120"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 xml:space="preserve">Program Studi S1 Teknik Fisika </w:t>
      </w:r>
    </w:p>
    <w:p w:rsidR="00C32236" w:rsidRP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lastRenderedPageBreak/>
        <w:t>Mampu melalukan pembersihan virus yang ada di komputer dan jaringan.</w:t>
      </w:r>
    </w:p>
    <w:p w:rsidR="00C32236" w:rsidRP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menguasai elektronika, arus kuat dan arus lemah</w:t>
      </w:r>
    </w:p>
    <w:p w:rsidR="00C32236" w:rsidRP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Memahami cara kerja sistem fisis (seperti kelistrikan, kemagnetan, fluida, gelombang, dan termal) beserta pemodelan, analisis, dan aplikasinya.</w:t>
      </w:r>
    </w:p>
    <w:p w:rsidR="00C32236" w:rsidRDefault="00C32236" w:rsidP="0053615C">
      <w:pPr>
        <w:pStyle w:val="ListParagraph"/>
        <w:numPr>
          <w:ilvl w:val="0"/>
          <w:numId w:val="10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mengoperasikan dan melakukan pemeliharaan perangkat kelistrikan, alat ukur dan catu daya.</w:t>
      </w:r>
    </w:p>
    <w:p w:rsidR="00E94217" w:rsidRPr="00C32236" w:rsidRDefault="00E94217" w:rsidP="00E94217">
      <w:pPr>
        <w:pStyle w:val="ListParagraph"/>
        <w:spacing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</w:p>
    <w:p w:rsidR="00C32236" w:rsidRPr="0059599B" w:rsidRDefault="00C32236" w:rsidP="0053615C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599B">
        <w:rPr>
          <w:rFonts w:ascii="Arial" w:hAnsi="Arial" w:cs="Arial"/>
          <w:b/>
          <w:sz w:val="24"/>
          <w:szCs w:val="24"/>
        </w:rPr>
        <w:t>Fakultas Rekayasa Industri</w:t>
      </w:r>
    </w:p>
    <w:p w:rsidR="00C32236" w:rsidRPr="00C32236" w:rsidRDefault="00C32236" w:rsidP="0059599B">
      <w:pPr>
        <w:spacing w:after="120" w:line="360" w:lineRule="auto"/>
        <w:ind w:left="564" w:firstLine="720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Kemampuan Umum :</w:t>
      </w: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Teknik Industri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mengestimasi biaya, optimalisasi sumber daya, dan pencapaian efisiensi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memberikan masukan optimalisasi pada proses manufaktur</w:t>
      </w:r>
    </w:p>
    <w:p w:rsidR="00C32236" w:rsidRPr="00C32236" w:rsidRDefault="00C32236" w:rsidP="0053615C">
      <w:pPr>
        <w:pStyle w:val="ListParagraph"/>
        <w:numPr>
          <w:ilvl w:val="0"/>
          <w:numId w:val="11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mengimplementasikan pemasaran dan memberi masukan optimalisasi bagi kegiatan pemasaran.</w:t>
      </w:r>
    </w:p>
    <w:p w:rsidR="00C32236" w:rsidRPr="00C32236" w:rsidRDefault="00C32236" w:rsidP="00C32236">
      <w:pPr>
        <w:pStyle w:val="ListParagraph"/>
        <w:spacing w:after="120" w:line="360" w:lineRule="auto"/>
        <w:ind w:left="2070"/>
        <w:jc w:val="both"/>
        <w:rPr>
          <w:rFonts w:ascii="Arial" w:hAnsi="Arial" w:cs="Arial"/>
          <w:sz w:val="24"/>
          <w:szCs w:val="24"/>
        </w:rPr>
      </w:pP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Sistem Informasi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lastRenderedPageBreak/>
        <w:t>Mampu melalukan pembersihan virus yang ada di komputer dan jaringan.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membuat aplikasi transaksional rutin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menganalisa budaya organisasi, pola kepemimpinan, dan kekompakan tim</w:t>
      </w:r>
    </w:p>
    <w:p w:rsidR="00C32236" w:rsidRPr="00C32236" w:rsidRDefault="00C32236" w:rsidP="0053615C">
      <w:pPr>
        <w:pStyle w:val="ListParagraph"/>
        <w:numPr>
          <w:ilvl w:val="0"/>
          <w:numId w:val="12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memperbaiki proses bisnis (dengan rekomendasi berbasis IT)</w:t>
      </w:r>
    </w:p>
    <w:p w:rsidR="0059599B" w:rsidRDefault="0059599B" w:rsidP="00C3223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2236" w:rsidRPr="0059599B" w:rsidRDefault="00C32236" w:rsidP="0053615C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599B">
        <w:rPr>
          <w:rFonts w:ascii="Arial" w:hAnsi="Arial" w:cs="Arial"/>
          <w:b/>
          <w:sz w:val="24"/>
          <w:szCs w:val="24"/>
        </w:rPr>
        <w:t>Fakultas Informatika</w:t>
      </w:r>
    </w:p>
    <w:p w:rsidR="00C32236" w:rsidRPr="00C32236" w:rsidRDefault="00C32236" w:rsidP="0059599B">
      <w:pPr>
        <w:spacing w:after="120" w:line="360" w:lineRule="auto"/>
        <w:ind w:left="564" w:firstLine="720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Kemampuan Umum :</w:t>
      </w: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Informatika</w:t>
      </w:r>
    </w:p>
    <w:p w:rsidR="00C32236" w:rsidRPr="00C32236" w:rsidRDefault="00C32236" w:rsidP="0053615C">
      <w:pPr>
        <w:pStyle w:val="ListParagraph"/>
        <w:numPr>
          <w:ilvl w:val="0"/>
          <w:numId w:val="13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3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3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</w:t>
      </w:r>
    </w:p>
    <w:p w:rsidR="00C32236" w:rsidRPr="00C32236" w:rsidRDefault="00C32236" w:rsidP="0053615C">
      <w:pPr>
        <w:pStyle w:val="ListParagraph"/>
        <w:numPr>
          <w:ilvl w:val="0"/>
          <w:numId w:val="13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</w:t>
      </w:r>
    </w:p>
    <w:p w:rsidR="00C32236" w:rsidRPr="00C32236" w:rsidRDefault="00C32236" w:rsidP="0053615C">
      <w:pPr>
        <w:pStyle w:val="ListParagraph"/>
        <w:numPr>
          <w:ilvl w:val="0"/>
          <w:numId w:val="13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menganalisa kekurangan/keterbatasan dalam suatu perangkat lunak/aplikasi komputer antara lain :</w:t>
      </w:r>
    </w:p>
    <w:p w:rsidR="00C32236" w:rsidRPr="00C32236" w:rsidRDefault="00C32236" w:rsidP="0053615C">
      <w:pPr>
        <w:pStyle w:val="ListParagraph"/>
        <w:numPr>
          <w:ilvl w:val="0"/>
          <w:numId w:val="14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Masukan dan keluaran</w:t>
      </w:r>
    </w:p>
    <w:p w:rsidR="00C32236" w:rsidRPr="00C32236" w:rsidRDefault="00C32236" w:rsidP="0053615C">
      <w:pPr>
        <w:pStyle w:val="ListParagraph"/>
        <w:numPr>
          <w:ilvl w:val="0"/>
          <w:numId w:val="14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Kemampuan pengolahan data (lihat struktur, cara pengaksesan data, dan lain lain)</w:t>
      </w:r>
    </w:p>
    <w:p w:rsidR="00C32236" w:rsidRPr="00C32236" w:rsidRDefault="00C32236" w:rsidP="0053615C">
      <w:pPr>
        <w:pStyle w:val="ListParagraph"/>
        <w:numPr>
          <w:ilvl w:val="0"/>
          <w:numId w:val="14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Kecepatan pemrosesan (secara algortimik)</w:t>
      </w:r>
    </w:p>
    <w:p w:rsidR="00C32236" w:rsidRPr="00C32236" w:rsidRDefault="00C32236" w:rsidP="0053615C">
      <w:pPr>
        <w:pStyle w:val="ListParagraph"/>
        <w:numPr>
          <w:ilvl w:val="0"/>
          <w:numId w:val="14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Struktur program atau modularitas</w:t>
      </w:r>
    </w:p>
    <w:p w:rsidR="00C32236" w:rsidRPr="00C32236" w:rsidRDefault="00C32236" w:rsidP="0053615C">
      <w:pPr>
        <w:pStyle w:val="ListParagraph"/>
        <w:numPr>
          <w:ilvl w:val="0"/>
          <w:numId w:val="13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merevisi satu atau lebih modul perangkat lunak sesuai dengan spesifikasi dan kebutuhan yang diinginkan oleh tempat Geladi.</w:t>
      </w:r>
    </w:p>
    <w:p w:rsidR="00C32236" w:rsidRPr="00C32236" w:rsidRDefault="00C32236" w:rsidP="00C32236">
      <w:pPr>
        <w:pStyle w:val="ListParagraph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S1 Ilmu Komputasi</w:t>
      </w:r>
    </w:p>
    <w:p w:rsidR="00C32236" w:rsidRPr="00C32236" w:rsidRDefault="00C32236" w:rsidP="0053615C">
      <w:pPr>
        <w:pStyle w:val="ListParagraph"/>
        <w:numPr>
          <w:ilvl w:val="0"/>
          <w:numId w:val="15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5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lastRenderedPageBreak/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5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15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</w:t>
      </w:r>
    </w:p>
    <w:p w:rsidR="00C32236" w:rsidRPr="00C32236" w:rsidRDefault="00C32236" w:rsidP="0053615C">
      <w:pPr>
        <w:pStyle w:val="ListParagraph"/>
        <w:numPr>
          <w:ilvl w:val="0"/>
          <w:numId w:val="15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memodelkan dan mensimulasikan sistem</w:t>
      </w:r>
    </w:p>
    <w:p w:rsidR="00C32236" w:rsidRPr="00C32236" w:rsidRDefault="00C32236" w:rsidP="0053615C">
      <w:pPr>
        <w:pStyle w:val="ListParagraph"/>
        <w:numPr>
          <w:ilvl w:val="0"/>
          <w:numId w:val="15"/>
        </w:numPr>
        <w:spacing w:after="120" w:line="360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mengolah database dan statistik sederhana.</w:t>
      </w:r>
    </w:p>
    <w:p w:rsidR="00A10F86" w:rsidRPr="00C32236" w:rsidRDefault="00A10F86" w:rsidP="00C32236">
      <w:pPr>
        <w:pStyle w:val="ListParagraph"/>
        <w:spacing w:after="120" w:line="360" w:lineRule="auto"/>
        <w:ind w:left="1620"/>
        <w:jc w:val="both"/>
        <w:rPr>
          <w:rFonts w:ascii="Arial" w:hAnsi="Arial" w:cs="Arial"/>
          <w:sz w:val="24"/>
          <w:szCs w:val="24"/>
        </w:rPr>
      </w:pPr>
    </w:p>
    <w:p w:rsidR="00C32236" w:rsidRPr="00A10F86" w:rsidRDefault="00C32236" w:rsidP="0053615C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0F86">
        <w:rPr>
          <w:rFonts w:ascii="Arial" w:hAnsi="Arial" w:cs="Arial"/>
          <w:b/>
          <w:sz w:val="24"/>
          <w:szCs w:val="24"/>
        </w:rPr>
        <w:t>Fakultas Ilmu Terapan</w:t>
      </w:r>
    </w:p>
    <w:p w:rsidR="00C32236" w:rsidRPr="00C32236" w:rsidRDefault="00C32236" w:rsidP="00A10F86">
      <w:pPr>
        <w:spacing w:after="120" w:line="360" w:lineRule="auto"/>
        <w:ind w:left="564" w:firstLine="720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Kemampuan Umum :</w:t>
      </w:r>
    </w:p>
    <w:p w:rsidR="00C32236" w:rsidRPr="00C32236" w:rsidRDefault="00C32236" w:rsidP="0053615C">
      <w:pPr>
        <w:pStyle w:val="ListParagraph"/>
        <w:numPr>
          <w:ilvl w:val="0"/>
          <w:numId w:val="19"/>
        </w:numPr>
        <w:spacing w:after="120" w:line="360" w:lineRule="auto"/>
        <w:ind w:left="1701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D3 Informatika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membuat panduan penggunaan aplikasi dan acuan teknis (dari sisi administrator maupun pengguna)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menentukan spesifikasi aplikasi dari sisi perangkat lunak, perangkat keras.</w:t>
      </w:r>
    </w:p>
    <w:p w:rsidR="00C32236" w:rsidRPr="00C32236" w:rsidRDefault="00C32236" w:rsidP="0053615C">
      <w:pPr>
        <w:pStyle w:val="ListParagraph"/>
        <w:numPr>
          <w:ilvl w:val="0"/>
          <w:numId w:val="16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 xml:space="preserve">Mampu membuat alur proses </w:t>
      </w:r>
      <w:r w:rsidRPr="00C32236">
        <w:rPr>
          <w:rFonts w:ascii="Arial" w:hAnsi="Arial" w:cs="Arial"/>
          <w:i/>
          <w:sz w:val="24"/>
          <w:szCs w:val="24"/>
        </w:rPr>
        <w:t>maintenance</w:t>
      </w:r>
      <w:r w:rsidRPr="00C32236">
        <w:rPr>
          <w:rFonts w:ascii="Arial" w:hAnsi="Arial" w:cs="Arial"/>
          <w:sz w:val="24"/>
          <w:szCs w:val="24"/>
        </w:rPr>
        <w:t xml:space="preserve"> aplikasi.</w:t>
      </w:r>
    </w:p>
    <w:p w:rsidR="00C32236" w:rsidRPr="00C32236" w:rsidRDefault="00C32236" w:rsidP="00C32236">
      <w:pPr>
        <w:pStyle w:val="ListParagraph"/>
        <w:spacing w:after="120"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C32236" w:rsidRPr="00C32236" w:rsidRDefault="00C32236" w:rsidP="0053615C">
      <w:pPr>
        <w:pStyle w:val="ListParagraph"/>
        <w:numPr>
          <w:ilvl w:val="0"/>
          <w:numId w:val="19"/>
        </w:numPr>
        <w:tabs>
          <w:tab w:val="left" w:pos="450"/>
        </w:tabs>
        <w:spacing w:after="120" w:line="360" w:lineRule="auto"/>
        <w:ind w:left="1701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Program Studi D3 Teknik Telekomunikasi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pekerjaan administrasi pada umumnya.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menggunakan komputer beserta dengan aplikasi yang ada (seperti MS Office, dll).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melakukan maintenance/mengecek dan mendata file didalam komputer (melakukan defrag dsb).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Mampu melalukan pembersihan virus yang ada di komputer dan jaringan.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lastRenderedPageBreak/>
        <w:t>Melaksanakan pengukuran rutin/insidentil, pengukuran trafik, dan pemeliharaan sentral atau perangkat transmisi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Melaksanakan pengukuran, penentuan lokasi, penarikan dan perbaikan jaringan.</w:t>
      </w:r>
    </w:p>
    <w:p w:rsidR="00C32236" w:rsidRPr="00C32236" w:rsidRDefault="00C32236" w:rsidP="0053615C">
      <w:pPr>
        <w:pStyle w:val="ListParagraph"/>
        <w:numPr>
          <w:ilvl w:val="0"/>
          <w:numId w:val="17"/>
        </w:numPr>
        <w:spacing w:after="120" w:line="36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C32236">
        <w:rPr>
          <w:rFonts w:ascii="Arial" w:hAnsi="Arial" w:cs="Arial"/>
          <w:sz w:val="24"/>
          <w:szCs w:val="24"/>
        </w:rPr>
        <w:t>Melaksanakan perbaikan layanan multimedia dan perangkat sistem informasi dan perangkat sistem informasi.</w:t>
      </w:r>
    </w:p>
    <w:p w:rsidR="00C32236" w:rsidRDefault="00C32236" w:rsidP="00C32236">
      <w:pPr>
        <w:pStyle w:val="ListParagraph"/>
        <w:spacing w:after="120" w:line="360" w:lineRule="auto"/>
        <w:ind w:left="927"/>
        <w:jc w:val="both"/>
        <w:rPr>
          <w:rFonts w:cs="Tahoma"/>
          <w:sz w:val="20"/>
          <w:szCs w:val="20"/>
        </w:rPr>
      </w:pPr>
    </w:p>
    <w:p w:rsidR="00C32236" w:rsidRDefault="00C32236" w:rsidP="0053615C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Pembimbing Geladi</w:t>
      </w:r>
    </w:p>
    <w:p w:rsidR="00122822" w:rsidRDefault="00122822" w:rsidP="00122822">
      <w:pPr>
        <w:pStyle w:val="ListParagraph"/>
        <w:spacing w:after="12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Selama mengikuti program Geladi, peserta didampingi oleh pembimbing sebagai berikut :</w:t>
      </w:r>
    </w:p>
    <w:p w:rsidR="00122822" w:rsidRPr="00122822" w:rsidRDefault="00316868" w:rsidP="0053615C">
      <w:pPr>
        <w:pStyle w:val="ListParagraph"/>
        <w:numPr>
          <w:ilvl w:val="0"/>
          <w:numId w:val="20"/>
        </w:numPr>
        <w:tabs>
          <w:tab w:val="left" w:pos="1418"/>
        </w:tabs>
        <w:spacing w:after="12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v-SE"/>
        </w:rPr>
        <w:t>Pembimbing Akademik</w:t>
      </w:r>
    </w:p>
    <w:p w:rsidR="00122822" w:rsidRPr="00122822" w:rsidRDefault="00122822" w:rsidP="00122822">
      <w:pPr>
        <w:tabs>
          <w:tab w:val="left" w:pos="1418"/>
        </w:tabs>
        <w:spacing w:after="12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Akademik</w:t>
      </w:r>
      <w:r w:rsidRPr="0012282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adalah Dosen 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>Telkom University</w:t>
      </w:r>
      <w:r w:rsidRPr="0012282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yang ditunjuk oleh </w:t>
      </w:r>
      <w:r>
        <w:rPr>
          <w:rFonts w:ascii="Arial" w:hAnsi="Arial" w:cs="Arial"/>
          <w:color w:val="000000" w:themeColor="text1"/>
          <w:sz w:val="24"/>
          <w:szCs w:val="24"/>
        </w:rPr>
        <w:t>Telkom University</w:t>
      </w:r>
      <w:r w:rsidRPr="00122822">
        <w:rPr>
          <w:rFonts w:ascii="Arial" w:hAnsi="Arial" w:cs="Arial"/>
          <w:color w:val="000000" w:themeColor="text1"/>
          <w:sz w:val="24"/>
          <w:szCs w:val="24"/>
        </w:rPr>
        <w:t xml:space="preserve"> yang secara langsung bertanggung jawab atas mahasiswanya di lokasi-lokasi Geladi.</w:t>
      </w:r>
      <w:r w:rsidRPr="0012282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Pembimbing bertugas membimbing mulai dari pra-Geladi, pembekalan </w:t>
      </w:r>
      <w:r w:rsidRPr="00122822">
        <w:rPr>
          <w:rFonts w:ascii="Arial" w:hAnsi="Arial" w:cs="Arial"/>
          <w:i/>
          <w:color w:val="000000" w:themeColor="text1"/>
          <w:sz w:val="24"/>
          <w:szCs w:val="24"/>
          <w:lang w:val="sv-SE"/>
        </w:rPr>
        <w:t>softskill</w:t>
      </w:r>
      <w:r w:rsidRPr="0012282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yang menyangkut etik-moral dan ketrampilan kerja secara umum, peninjauan ke lokasi Geladi, hingga menilai hasil laporan dan presentasi. Dosen yang ditugaskan berkewajiban memberikan penilaian kelulusan matakuliah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Geladi </w:t>
      </w:r>
      <w:r w:rsidRPr="0012282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dengan benar-benar mempertimbangkan penilaian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  <w:r w:rsidRPr="00122822">
        <w:rPr>
          <w:rFonts w:ascii="Arial" w:hAnsi="Arial" w:cs="Arial"/>
          <w:color w:val="000000" w:themeColor="text1"/>
          <w:sz w:val="24"/>
          <w:szCs w:val="24"/>
          <w:lang w:val="sv-SE"/>
        </w:rPr>
        <w:t>.</w:t>
      </w:r>
    </w:p>
    <w:p w:rsidR="00122822" w:rsidRPr="000A0477" w:rsidRDefault="00316868" w:rsidP="0053615C">
      <w:pPr>
        <w:pStyle w:val="ListParagraph"/>
        <w:numPr>
          <w:ilvl w:val="0"/>
          <w:numId w:val="20"/>
        </w:numPr>
        <w:tabs>
          <w:tab w:val="left" w:pos="1418"/>
        </w:tabs>
        <w:spacing w:after="120" w:line="360" w:lineRule="auto"/>
        <w:ind w:left="127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</w:p>
    <w:p w:rsidR="00A72F08" w:rsidRPr="000A0477" w:rsidRDefault="00122822" w:rsidP="000A0477">
      <w:pPr>
        <w:tabs>
          <w:tab w:val="left" w:pos="1418"/>
        </w:tabs>
        <w:spacing w:after="120" w:line="36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0A0477">
        <w:rPr>
          <w:rFonts w:ascii="Arial" w:hAnsi="Arial" w:cs="Arial"/>
          <w:sz w:val="24"/>
          <w:szCs w:val="24"/>
        </w:rPr>
        <w:tab/>
        <w:t>Yaitu pimpinan unit kerja BPJS Kesehatan (Kepala Cabang Utama, Kepala Cabang, Kepala Kantor Operasional Kabupaten/Kota)</w:t>
      </w:r>
      <w:r w:rsidR="000A0477" w:rsidRPr="000A0477">
        <w:rPr>
          <w:rFonts w:ascii="Arial" w:hAnsi="Arial" w:cs="Arial"/>
          <w:sz w:val="24"/>
          <w:szCs w:val="24"/>
        </w:rPr>
        <w:t xml:space="preserve"> tempat peserta melaksanakan kegiatan geladi</w:t>
      </w:r>
      <w:r w:rsidRPr="000A0477">
        <w:rPr>
          <w:rFonts w:ascii="Arial" w:hAnsi="Arial" w:cs="Arial"/>
          <w:sz w:val="24"/>
          <w:szCs w:val="24"/>
        </w:rPr>
        <w:t>.</w:t>
      </w:r>
      <w:r w:rsidR="000A0477" w:rsidRPr="000A0477">
        <w:rPr>
          <w:rFonts w:ascii="Arial" w:hAnsi="Arial" w:cs="Arial"/>
          <w:sz w:val="24"/>
          <w:szCs w:val="24"/>
        </w:rPr>
        <w:t xml:space="preserve">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="00A72F08" w:rsidRPr="000A0477">
        <w:rPr>
          <w:rFonts w:ascii="Arial" w:hAnsi="Arial" w:cs="Arial"/>
          <w:sz w:val="24"/>
          <w:szCs w:val="24"/>
        </w:rPr>
        <w:t xml:space="preserve"> </w:t>
      </w:r>
      <w:r w:rsidR="000A0477" w:rsidRPr="000A0477">
        <w:rPr>
          <w:rFonts w:ascii="Arial" w:hAnsi="Arial" w:cs="Arial"/>
          <w:sz w:val="24"/>
          <w:szCs w:val="24"/>
        </w:rPr>
        <w:t xml:space="preserve">memberikan bimbingan, memonitor kegiatan </w:t>
      </w:r>
      <w:r w:rsidR="00ED7562">
        <w:rPr>
          <w:rFonts w:ascii="Arial" w:hAnsi="Arial" w:cs="Arial"/>
          <w:sz w:val="24"/>
          <w:szCs w:val="24"/>
        </w:rPr>
        <w:t xml:space="preserve">Peserta Geladi </w:t>
      </w:r>
      <w:r w:rsidR="000A0477" w:rsidRPr="000A0477">
        <w:rPr>
          <w:rFonts w:ascii="Arial" w:hAnsi="Arial" w:cs="Arial"/>
          <w:sz w:val="24"/>
          <w:szCs w:val="24"/>
        </w:rPr>
        <w:t xml:space="preserve">dan terutama memberikan petunjuk teknis maupun non teknis dalam setiap pekerjaan.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="000A0477" w:rsidRPr="000A0477">
        <w:rPr>
          <w:rFonts w:ascii="Arial" w:hAnsi="Arial" w:cs="Arial"/>
          <w:sz w:val="24"/>
          <w:szCs w:val="24"/>
        </w:rPr>
        <w:t xml:space="preserve"> setiap hari akan memberikan tugas dan menerima laporan dari mahasiswa atas pelaksanaan tugas-tugasnya, serta memeriksa dan memberikan penilaian terhadap kegiatan harian dan pelaksanaan tugas mahasiswa. Termasuk di dalam unsur penilaian ini adalah sikap kerja, disiplin, dan hubungan sosial.</w:t>
      </w:r>
    </w:p>
    <w:p w:rsidR="00A72F08" w:rsidRPr="00A72F08" w:rsidRDefault="00A72F08" w:rsidP="00A46750">
      <w:pPr>
        <w:tabs>
          <w:tab w:val="left" w:pos="1418"/>
        </w:tabs>
        <w:spacing w:after="120" w:line="360" w:lineRule="auto"/>
        <w:ind w:left="127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477">
        <w:rPr>
          <w:rFonts w:ascii="Arial" w:hAnsi="Arial" w:cs="Arial"/>
          <w:sz w:val="24"/>
          <w:szCs w:val="24"/>
        </w:rPr>
        <w:tab/>
      </w:r>
    </w:p>
    <w:p w:rsidR="001E603D" w:rsidRDefault="001E603D" w:rsidP="0053615C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Tata Tertib Geladi</w:t>
      </w:r>
    </w:p>
    <w:p w:rsidR="001A76E8" w:rsidRPr="00222C72" w:rsidRDefault="00904BFD" w:rsidP="0053615C">
      <w:pPr>
        <w:pStyle w:val="ListParagraph"/>
        <w:numPr>
          <w:ilvl w:val="0"/>
          <w:numId w:val="22"/>
        </w:numPr>
        <w:spacing w:after="120" w:line="360" w:lineRule="auto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</w:t>
      </w:r>
      <w:r w:rsidR="001A76E8">
        <w:rPr>
          <w:rFonts w:ascii="Arial" w:hAnsi="Arial" w:cs="Arial"/>
          <w:b/>
          <w:sz w:val="24"/>
          <w:szCs w:val="24"/>
        </w:rPr>
        <w:t xml:space="preserve"> dan Tanggung Jawab Peserta Geladi</w:t>
      </w:r>
    </w:p>
    <w:p w:rsidR="00222C72" w:rsidRPr="00222C72" w:rsidRDefault="007F5CC8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engenakan atribut sebagai mahasiswa </w:t>
      </w:r>
      <w:r w:rsidR="005A6916">
        <w:rPr>
          <w:rFonts w:ascii="Arial" w:hAnsi="Arial" w:cs="Arial"/>
          <w:color w:val="000000" w:themeColor="text1"/>
          <w:sz w:val="24"/>
          <w:szCs w:val="24"/>
          <w:lang w:val="sv-SE"/>
        </w:rPr>
        <w:t>Telkom University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sesuai ketentuan dalam Buku Panduan Institusi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dan mengenakan Kartu </w:t>
      </w:r>
      <w:r w:rsidR="00ED7562">
        <w:rPr>
          <w:rFonts w:ascii="Arial" w:hAnsi="Arial" w:cs="Arial"/>
          <w:color w:val="000000" w:themeColor="text1"/>
          <w:sz w:val="24"/>
          <w:szCs w:val="24"/>
        </w:rPr>
        <w:t xml:space="preserve">Peserta Geladi 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>201</w:t>
      </w:r>
      <w:r w:rsidR="00222C72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2C72" w:rsidRPr="00222C72" w:rsidRDefault="007F5CC8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adir setiap hari sesuai dengan jadwal kerja yang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telah ditetapkan oleh </w:t>
      </w:r>
      <w:r w:rsidR="00222C72">
        <w:rPr>
          <w:rFonts w:ascii="Arial" w:hAnsi="Arial" w:cs="Arial"/>
          <w:color w:val="000000" w:themeColor="text1"/>
          <w:sz w:val="24"/>
          <w:szCs w:val="24"/>
        </w:rPr>
        <w:t>BPJS Kesehatan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serta mengikuti semua kegiatan yang ditugaskan oleh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seperti </w:t>
      </w:r>
      <w:r>
        <w:rPr>
          <w:rFonts w:ascii="Arial" w:hAnsi="Arial" w:cs="Arial"/>
          <w:color w:val="000000" w:themeColor="text1"/>
          <w:sz w:val="24"/>
          <w:szCs w:val="24"/>
        </w:rPr>
        <w:t>yel-yel Revolusi Mental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, senam k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>esegaran jasmani dan sebagainya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2C72" w:rsidRPr="00222C72" w:rsidRDefault="007F5CC8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elaksanakan tugas dengan bai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>k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,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disiplin, bertanggung jawab dan melaporkan hasilnya kepada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dan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Akademik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2C72" w:rsidRPr="00222C72" w:rsidRDefault="007F5CC8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idak diperkenankan menggunakan fasilitas </w:t>
      </w:r>
      <w:r>
        <w:rPr>
          <w:rFonts w:ascii="Arial" w:hAnsi="Arial" w:cs="Arial"/>
          <w:color w:val="000000" w:themeColor="text1"/>
          <w:sz w:val="24"/>
          <w:szCs w:val="24"/>
        </w:rPr>
        <w:t>BPJS Kesehatan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seperti telepon, fa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>k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simil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>i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, internet dan lain sebagainya untuk kepentingan pribadi tanpa ijin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2C72" w:rsidRPr="00222C72" w:rsidRDefault="007F5CC8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elapor dan meminta ijin kepada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Akademik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apabila terjadi sesuatu yang mengakibatkan tidak dapat mengikuti kegiatan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seperti </w:t>
      </w:r>
      <w:r w:rsidR="00222C72"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sakit, urusan keluarg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>a yang tidak dapat ditinggalkan</w:t>
      </w:r>
      <w:r>
        <w:rPr>
          <w:rFonts w:ascii="Arial" w:hAnsi="Arial" w:cs="Arial"/>
          <w:color w:val="000000" w:themeColor="text1"/>
          <w:sz w:val="24"/>
          <w:szCs w:val="24"/>
        </w:rPr>
        <w:t>, dsb;</w:t>
      </w:r>
    </w:p>
    <w:p w:rsidR="00222C72" w:rsidRPr="00222C72" w:rsidRDefault="00222C72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memelihara kekompakan, kerukunan serta tetap menjaga nama baik </w:t>
      </w:r>
      <w:r w:rsidR="005A6916">
        <w:rPr>
          <w:rFonts w:ascii="Arial" w:hAnsi="Arial" w:cs="Arial"/>
          <w:color w:val="000000" w:themeColor="text1"/>
          <w:sz w:val="24"/>
          <w:szCs w:val="24"/>
        </w:rPr>
        <w:t>Telkom University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serta kantor tempat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Geladi </w:t>
      </w:r>
      <w:r w:rsidR="007F5CC8">
        <w:rPr>
          <w:rFonts w:ascii="Arial" w:hAnsi="Arial" w:cs="Arial"/>
          <w:color w:val="000000" w:themeColor="text1"/>
          <w:sz w:val="24"/>
          <w:szCs w:val="24"/>
          <w:lang w:val="sv-SE"/>
        </w:rPr>
        <w:t>dilaksanakan</w:t>
      </w:r>
      <w:r w:rsidR="007F5CC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0152" w:rsidRPr="00222C72" w:rsidRDefault="00530152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Setiap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Peserta Geladi 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diwajibkan untuk mematuhi segala aturan yang ditetapkan baik oleh pihak Telkom University sebagaimana tercantum dalam Buku Pedoman Pelaksanaan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Geladi 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(terlampir)</w:t>
      </w:r>
      <w:r w:rsidR="007F5CC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0152" w:rsidRPr="00222C72" w:rsidRDefault="00530152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222C72">
        <w:rPr>
          <w:rFonts w:ascii="Arial" w:hAnsi="Arial" w:cs="Arial"/>
          <w:sz w:val="24"/>
          <w:szCs w:val="24"/>
        </w:rPr>
        <w:t xml:space="preserve">Setiap </w:t>
      </w:r>
      <w:r w:rsidR="00ED7562">
        <w:rPr>
          <w:rFonts w:ascii="Arial" w:hAnsi="Arial" w:cs="Arial"/>
          <w:sz w:val="24"/>
          <w:szCs w:val="24"/>
        </w:rPr>
        <w:t xml:space="preserve">Peserta Geladi </w:t>
      </w:r>
      <w:r w:rsidRPr="00222C72">
        <w:rPr>
          <w:rFonts w:ascii="Arial" w:hAnsi="Arial" w:cs="Arial"/>
          <w:sz w:val="24"/>
          <w:szCs w:val="24"/>
        </w:rPr>
        <w:t>wajib mentaati aturan yang diterapkan di BPJS Kesehatan dan tidak melakukan kegiatan yang dapat merugikan BPJS Kesehatan</w:t>
      </w:r>
    </w:p>
    <w:p w:rsidR="00530152" w:rsidRPr="00222C72" w:rsidRDefault="00530152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Setiap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Peserta Geladi 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wajib membuat laporan harian pelaksanaan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Geladi 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dan ditandatangani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  <w:r w:rsidR="007F5CC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0152" w:rsidRPr="00222C72" w:rsidRDefault="00530152" w:rsidP="0053615C">
      <w:pPr>
        <w:pStyle w:val="ListParagraph"/>
        <w:numPr>
          <w:ilvl w:val="2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Setiap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Peserta Geladi 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wajib membuat laporan akhir pelaksanaan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Geladi </w:t>
      </w:r>
      <w:r w:rsidRPr="00222C72">
        <w:rPr>
          <w:rFonts w:ascii="Arial" w:hAnsi="Arial" w:cs="Arial"/>
          <w:color w:val="000000" w:themeColor="text1"/>
          <w:sz w:val="24"/>
          <w:szCs w:val="24"/>
          <w:lang w:val="sv-SE"/>
        </w:rPr>
        <w:t>sesuai format yang telah ditentukan oleh Telkom University.</w:t>
      </w:r>
    </w:p>
    <w:p w:rsidR="00530152" w:rsidRPr="00530152" w:rsidRDefault="00530152" w:rsidP="00530152">
      <w:pPr>
        <w:pStyle w:val="ListParagraph"/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</w:p>
    <w:p w:rsidR="00904BFD" w:rsidRDefault="001A76E8" w:rsidP="0053615C">
      <w:pPr>
        <w:pStyle w:val="ListParagraph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Tugas dan Tanggung Jawab </w:t>
      </w:r>
      <w:r w:rsidR="00316868">
        <w:rPr>
          <w:rFonts w:ascii="Arial" w:hAnsi="Arial" w:cs="Arial"/>
          <w:b/>
          <w:sz w:val="24"/>
          <w:szCs w:val="24"/>
        </w:rPr>
        <w:t>Pembimbing Akademik</w:t>
      </w:r>
    </w:p>
    <w:p w:rsidR="00EF6895" w:rsidRPr="00EF6895" w:rsidRDefault="00EF6895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EF6895">
        <w:rPr>
          <w:rFonts w:ascii="Arial" w:hAnsi="Arial" w:cs="Arial"/>
          <w:color w:val="000000" w:themeColor="text1"/>
          <w:sz w:val="24"/>
          <w:szCs w:val="24"/>
        </w:rPr>
        <w:t xml:space="preserve">Mempersiapkan </w:t>
      </w:r>
      <w:r w:rsidR="00ED7562">
        <w:rPr>
          <w:rFonts w:ascii="Arial" w:hAnsi="Arial" w:cs="Arial"/>
          <w:color w:val="000000" w:themeColor="text1"/>
          <w:sz w:val="24"/>
          <w:szCs w:val="24"/>
        </w:rPr>
        <w:t xml:space="preserve">Peserta Geladi 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>melalui bimbingan Pra-Geladi;</w:t>
      </w:r>
    </w:p>
    <w:p w:rsidR="00EF6895" w:rsidRPr="00EF6895" w:rsidRDefault="00EF6895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EF68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Memberikan pembekalan </w:t>
      </w:r>
      <w:r w:rsidRPr="00EF6895">
        <w:rPr>
          <w:rFonts w:ascii="Arial" w:hAnsi="Arial" w:cs="Arial"/>
          <w:i/>
          <w:color w:val="000000" w:themeColor="text1"/>
          <w:sz w:val="24"/>
          <w:szCs w:val="24"/>
        </w:rPr>
        <w:t xml:space="preserve">softskill 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 xml:space="preserve">kepada </w:t>
      </w:r>
      <w:r w:rsidR="00ED7562">
        <w:rPr>
          <w:rFonts w:ascii="Arial" w:hAnsi="Arial" w:cs="Arial"/>
          <w:color w:val="000000" w:themeColor="text1"/>
          <w:sz w:val="24"/>
          <w:szCs w:val="24"/>
        </w:rPr>
        <w:t xml:space="preserve">Peserta Geladi </w:t>
      </w:r>
      <w:r w:rsidRPr="00EF6895">
        <w:rPr>
          <w:rFonts w:ascii="Arial" w:hAnsi="Arial" w:cs="Arial"/>
          <w:color w:val="000000" w:themeColor="text1"/>
          <w:sz w:val="24"/>
          <w:szCs w:val="24"/>
          <w:lang w:val="sv-SE"/>
        </w:rPr>
        <w:t>menyangkut etik-moral dan ketrampilan kerja secara umum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6895" w:rsidRPr="00EF6895" w:rsidRDefault="00EF6895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EF6895">
        <w:rPr>
          <w:rFonts w:ascii="Arial" w:hAnsi="Arial" w:cs="Arial"/>
          <w:color w:val="000000" w:themeColor="text1"/>
          <w:sz w:val="24"/>
          <w:szCs w:val="24"/>
        </w:rPr>
        <w:t xml:space="preserve">Melakukan </w:t>
      </w:r>
      <w:r w:rsidRPr="00EF6895">
        <w:rPr>
          <w:rFonts w:ascii="Arial" w:hAnsi="Arial" w:cs="Arial"/>
          <w:color w:val="000000" w:themeColor="text1"/>
          <w:sz w:val="24"/>
          <w:szCs w:val="24"/>
          <w:lang w:val="sv-SE"/>
        </w:rPr>
        <w:t>peninjauan ke lokasi Geladi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6895" w:rsidRPr="00EF6895" w:rsidRDefault="00EF6895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EF6895">
        <w:rPr>
          <w:rFonts w:ascii="Arial" w:hAnsi="Arial" w:cs="Arial"/>
          <w:color w:val="000000" w:themeColor="text1"/>
          <w:sz w:val="24"/>
          <w:szCs w:val="24"/>
        </w:rPr>
        <w:t>M</w:t>
      </w:r>
      <w:r w:rsidRPr="00EF6895">
        <w:rPr>
          <w:rFonts w:ascii="Arial" w:hAnsi="Arial" w:cs="Arial"/>
          <w:color w:val="000000" w:themeColor="text1"/>
          <w:sz w:val="24"/>
          <w:szCs w:val="24"/>
          <w:lang w:val="sv-SE"/>
        </w:rPr>
        <w:t>enilai hasil laporan dan presentasi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 xml:space="preserve"> peserta Geladi;</w:t>
      </w:r>
    </w:p>
    <w:p w:rsidR="00EF6895" w:rsidRPr="00EF6895" w:rsidRDefault="00EF6895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EF6895">
        <w:rPr>
          <w:rFonts w:ascii="Arial" w:hAnsi="Arial" w:cs="Arial"/>
          <w:color w:val="000000" w:themeColor="text1"/>
          <w:sz w:val="24"/>
          <w:szCs w:val="24"/>
        </w:rPr>
        <w:t>M</w:t>
      </w:r>
      <w:r w:rsidRPr="00EF689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emberikan penilaian kelulusan matakuliah </w:t>
      </w:r>
      <w:r w:rsidR="00ED756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Geladi </w:t>
      </w:r>
      <w:r w:rsidRPr="00EF689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dengan benar-benar mempertimbangkan penilaian </w:t>
      </w:r>
      <w:r w:rsidR="00316868">
        <w:rPr>
          <w:rFonts w:ascii="Arial" w:hAnsi="Arial" w:cs="Arial"/>
          <w:color w:val="000000" w:themeColor="text1"/>
          <w:sz w:val="24"/>
          <w:szCs w:val="24"/>
          <w:lang w:val="sv-SE"/>
        </w:rPr>
        <w:t>Pembimbing Lapangan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6895" w:rsidRPr="00EF6895" w:rsidRDefault="00EF6895" w:rsidP="0053615C">
      <w:pPr>
        <w:pStyle w:val="ListParagraph"/>
        <w:numPr>
          <w:ilvl w:val="0"/>
          <w:numId w:val="23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EF6895">
        <w:rPr>
          <w:rFonts w:ascii="Arial" w:hAnsi="Arial" w:cs="Arial"/>
          <w:color w:val="000000" w:themeColor="text1"/>
          <w:sz w:val="24"/>
          <w:szCs w:val="24"/>
        </w:rPr>
        <w:t xml:space="preserve">Membangun komunikasi yang positif dengan </w:t>
      </w:r>
      <w:r w:rsidR="00316868">
        <w:rPr>
          <w:rFonts w:ascii="Arial" w:hAnsi="Arial" w:cs="Arial"/>
          <w:color w:val="000000" w:themeColor="text1"/>
          <w:sz w:val="24"/>
          <w:szCs w:val="24"/>
        </w:rPr>
        <w:t>Pembimbing Lapangan</w:t>
      </w:r>
      <w:r w:rsidRPr="00EF6895">
        <w:rPr>
          <w:rFonts w:ascii="Arial" w:hAnsi="Arial" w:cs="Arial"/>
          <w:color w:val="000000" w:themeColor="text1"/>
          <w:sz w:val="24"/>
          <w:szCs w:val="24"/>
        </w:rPr>
        <w:t xml:space="preserve"> terkait dinamika yang terjadi selama berlangsungnya kegiatan Geladi.</w:t>
      </w:r>
    </w:p>
    <w:p w:rsidR="00EF6895" w:rsidRPr="00EF6895" w:rsidRDefault="00EF6895" w:rsidP="00EF6895">
      <w:pPr>
        <w:pStyle w:val="ListParagraph"/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</w:p>
    <w:p w:rsidR="001A76E8" w:rsidRDefault="001A76E8" w:rsidP="0053615C">
      <w:pPr>
        <w:pStyle w:val="ListParagraph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Tugas dan Tanggung Jawab </w:t>
      </w:r>
      <w:r w:rsidR="00316868">
        <w:rPr>
          <w:rFonts w:ascii="Arial" w:hAnsi="Arial" w:cs="Arial"/>
          <w:b/>
          <w:sz w:val="24"/>
          <w:szCs w:val="24"/>
        </w:rPr>
        <w:t>Pembimbing Lapangan</w:t>
      </w:r>
    </w:p>
    <w:p w:rsidR="00FA077A" w:rsidRPr="00A72F08" w:rsidRDefault="00825993" w:rsidP="0053615C">
      <w:pPr>
        <w:pStyle w:val="ListParagraph"/>
        <w:numPr>
          <w:ilvl w:val="0"/>
          <w:numId w:val="24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077A" w:rsidRPr="00A72F08">
        <w:rPr>
          <w:rFonts w:ascii="Arial" w:hAnsi="Arial" w:cs="Arial"/>
          <w:sz w:val="24"/>
          <w:szCs w:val="24"/>
        </w:rPr>
        <w:t xml:space="preserve">emberikan bimbingan, monitoring, dan penilaian sebagaimana </w:t>
      </w:r>
      <w:r>
        <w:rPr>
          <w:rFonts w:ascii="Arial" w:hAnsi="Arial" w:cs="Arial"/>
          <w:sz w:val="24"/>
          <w:szCs w:val="24"/>
        </w:rPr>
        <w:t>diatur</w:t>
      </w:r>
      <w:r w:rsidR="00FA077A" w:rsidRPr="00A72F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alam pedoman pelaksanaan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>
        <w:rPr>
          <w:rFonts w:ascii="Arial" w:hAnsi="Arial" w:cs="Arial"/>
          <w:sz w:val="24"/>
          <w:szCs w:val="24"/>
        </w:rPr>
        <w:t>ini;</w:t>
      </w:r>
    </w:p>
    <w:p w:rsidR="00FA077A" w:rsidRPr="00A72F08" w:rsidRDefault="00825993" w:rsidP="0053615C">
      <w:pPr>
        <w:pStyle w:val="ListParagraph"/>
        <w:numPr>
          <w:ilvl w:val="0"/>
          <w:numId w:val="24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077A" w:rsidRPr="00A72F08">
        <w:rPr>
          <w:rFonts w:ascii="Arial" w:hAnsi="Arial" w:cs="Arial"/>
          <w:sz w:val="24"/>
          <w:szCs w:val="24"/>
        </w:rPr>
        <w:t xml:space="preserve">emastikan bahwa mahasiswa yang melakukan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="00FA077A" w:rsidRPr="00A72F08">
        <w:rPr>
          <w:rFonts w:ascii="Arial" w:hAnsi="Arial" w:cs="Arial"/>
          <w:sz w:val="24"/>
          <w:szCs w:val="24"/>
        </w:rPr>
        <w:t>tidak akan menimbulkan kerugian untuk organisasi dan atau menyebarkan data/informasi rahasia terkait BPJS Kesehatan</w:t>
      </w:r>
      <w:r w:rsidR="00243158">
        <w:rPr>
          <w:rFonts w:ascii="Arial" w:hAnsi="Arial" w:cs="Arial"/>
          <w:sz w:val="24"/>
          <w:szCs w:val="24"/>
        </w:rPr>
        <w:t>;</w:t>
      </w:r>
    </w:p>
    <w:p w:rsidR="00FA077A" w:rsidRPr="00A72F08" w:rsidRDefault="00243158" w:rsidP="0053615C">
      <w:pPr>
        <w:pStyle w:val="ListParagraph"/>
        <w:numPr>
          <w:ilvl w:val="0"/>
          <w:numId w:val="24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Memfasilitasi </w:t>
      </w:r>
      <w:r w:rsidR="00ED7562">
        <w:rPr>
          <w:rFonts w:ascii="Arial" w:hAnsi="Arial" w:cs="Arial"/>
          <w:sz w:val="24"/>
          <w:szCs w:val="24"/>
        </w:rPr>
        <w:t xml:space="preserve">Peserta Geladi </w:t>
      </w:r>
      <w:r>
        <w:rPr>
          <w:rFonts w:ascii="Arial" w:hAnsi="Arial" w:cs="Arial"/>
          <w:sz w:val="24"/>
          <w:szCs w:val="24"/>
        </w:rPr>
        <w:t>untuk mendapatkan</w:t>
      </w:r>
      <w:r w:rsidR="00FA077A" w:rsidRPr="00A72F08">
        <w:rPr>
          <w:rFonts w:ascii="Arial" w:hAnsi="Arial" w:cs="Arial"/>
          <w:sz w:val="24"/>
          <w:szCs w:val="24"/>
        </w:rPr>
        <w:t xml:space="preserve"> pengalaman kerja yang bersifat administratif </w:t>
      </w:r>
      <w:r>
        <w:rPr>
          <w:rFonts w:ascii="Arial" w:hAnsi="Arial" w:cs="Arial"/>
          <w:sz w:val="24"/>
          <w:szCs w:val="24"/>
        </w:rPr>
        <w:t>pada bidang-bidang yang tidak bersifat</w:t>
      </w:r>
      <w:r w:rsidR="00FA077A" w:rsidRPr="00A72F08">
        <w:rPr>
          <w:rFonts w:ascii="Arial" w:hAnsi="Arial" w:cs="Arial"/>
          <w:sz w:val="24"/>
          <w:szCs w:val="24"/>
        </w:rPr>
        <w:t xml:space="preserve"> rahasia.</w:t>
      </w:r>
    </w:p>
    <w:p w:rsidR="007B5796" w:rsidRDefault="00FA077A" w:rsidP="0053615C">
      <w:pPr>
        <w:pStyle w:val="ListParagraph"/>
        <w:numPr>
          <w:ilvl w:val="2"/>
          <w:numId w:val="24"/>
        </w:numPr>
        <w:spacing w:after="120" w:line="360" w:lineRule="auto"/>
        <w:ind w:left="1560" w:hanging="284"/>
        <w:jc w:val="both"/>
        <w:rPr>
          <w:rFonts w:ascii="Arial" w:hAnsi="Arial" w:cs="Arial"/>
          <w:b/>
          <w:sz w:val="24"/>
          <w:szCs w:val="24"/>
        </w:rPr>
      </w:pPr>
      <w:r w:rsidRPr="00A72F08">
        <w:rPr>
          <w:rFonts w:ascii="Arial" w:hAnsi="Arial" w:cs="Arial"/>
          <w:sz w:val="24"/>
          <w:szCs w:val="24"/>
        </w:rPr>
        <w:t xml:space="preserve">Dalam hal mahasiswa </w:t>
      </w:r>
      <w:r w:rsidR="00ED7562">
        <w:rPr>
          <w:rFonts w:ascii="Arial" w:hAnsi="Arial" w:cs="Arial"/>
          <w:sz w:val="24"/>
          <w:szCs w:val="24"/>
        </w:rPr>
        <w:t xml:space="preserve">Geladi </w:t>
      </w:r>
      <w:r w:rsidRPr="00A72F08">
        <w:rPr>
          <w:rFonts w:ascii="Arial" w:hAnsi="Arial" w:cs="Arial"/>
          <w:sz w:val="24"/>
          <w:szCs w:val="24"/>
        </w:rPr>
        <w:t xml:space="preserve">memiliki kemampuan lebih, maka dapat diberikan tantangan mengerjakan suatu proyek dengan bimbingan dan pengawasan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Pr="00A72F08">
        <w:rPr>
          <w:rFonts w:ascii="Arial" w:hAnsi="Arial" w:cs="Arial"/>
          <w:sz w:val="24"/>
          <w:szCs w:val="24"/>
        </w:rPr>
        <w:t>.</w:t>
      </w:r>
    </w:p>
    <w:p w:rsidR="007B5796" w:rsidRDefault="007B5796" w:rsidP="007B5796">
      <w:pPr>
        <w:pStyle w:val="ListParagraph"/>
        <w:spacing w:after="120" w:line="360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1A76E8" w:rsidRDefault="001A76E8" w:rsidP="0053615C">
      <w:pPr>
        <w:pStyle w:val="ListParagraph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 w:rsidRPr="001A76E8">
        <w:rPr>
          <w:rFonts w:ascii="Arial" w:hAnsi="Arial" w:cs="Arial"/>
          <w:b/>
          <w:sz w:val="24"/>
          <w:szCs w:val="24"/>
        </w:rPr>
        <w:t>Ketentuan Disiplin Peserta Geladi</w:t>
      </w:r>
    </w:p>
    <w:p w:rsidR="008F064F" w:rsidRPr="005A6916" w:rsidRDefault="008F064F" w:rsidP="008F064F">
      <w:pPr>
        <w:pStyle w:val="ListParagraph"/>
        <w:spacing w:after="120" w:line="360" w:lineRule="auto"/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c.1. Ketentuan Umum</w:t>
      </w:r>
    </w:p>
    <w:p w:rsidR="00AD7ECD" w:rsidRPr="005A6916" w:rsidRDefault="00AD7ECD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5A6916">
        <w:rPr>
          <w:rFonts w:ascii="Arial" w:hAnsi="Arial" w:cs="Arial"/>
          <w:sz w:val="24"/>
          <w:szCs w:val="24"/>
        </w:rPr>
        <w:t>Berpakaian seragam rapi dan sopan</w:t>
      </w:r>
      <w:r w:rsidR="005A6916" w:rsidRPr="005A6916">
        <w:rPr>
          <w:rFonts w:ascii="Arial" w:hAnsi="Arial" w:cs="Arial"/>
          <w:sz w:val="24"/>
          <w:szCs w:val="24"/>
        </w:rPr>
        <w:t xml:space="preserve"> lengkap dengan atribut </w:t>
      </w:r>
      <w:r w:rsidR="00ED7562">
        <w:rPr>
          <w:rFonts w:ascii="Arial" w:hAnsi="Arial" w:cs="Arial"/>
          <w:sz w:val="24"/>
          <w:szCs w:val="24"/>
        </w:rPr>
        <w:t xml:space="preserve">Peserta Geladi </w:t>
      </w:r>
      <w:r w:rsidR="005A6916" w:rsidRPr="005A6916">
        <w:rPr>
          <w:rFonts w:ascii="Arial" w:hAnsi="Arial" w:cs="Arial"/>
          <w:sz w:val="24"/>
          <w:szCs w:val="24"/>
        </w:rPr>
        <w:t>sebagaimana diatur oleh Telkom University</w:t>
      </w:r>
      <w:r w:rsidRPr="005A6916">
        <w:rPr>
          <w:rFonts w:ascii="Arial" w:hAnsi="Arial" w:cs="Arial"/>
          <w:sz w:val="24"/>
          <w:szCs w:val="24"/>
        </w:rPr>
        <w:t xml:space="preserve"> (untuk wanita, rok </w:t>
      </w:r>
      <w:r w:rsidR="005A67A4">
        <w:rPr>
          <w:rFonts w:ascii="Arial" w:hAnsi="Arial" w:cs="Arial"/>
          <w:sz w:val="24"/>
          <w:szCs w:val="24"/>
        </w:rPr>
        <w:t xml:space="preserve">minimal </w:t>
      </w:r>
      <w:r w:rsidRPr="005A6916">
        <w:rPr>
          <w:rFonts w:ascii="Arial" w:hAnsi="Arial" w:cs="Arial"/>
          <w:sz w:val="24"/>
          <w:szCs w:val="24"/>
        </w:rPr>
        <w:t>5</w:t>
      </w:r>
      <w:r w:rsidR="005A67A4">
        <w:rPr>
          <w:rFonts w:ascii="Arial" w:hAnsi="Arial" w:cs="Arial"/>
          <w:sz w:val="24"/>
          <w:szCs w:val="24"/>
        </w:rPr>
        <w:t xml:space="preserve"> </w:t>
      </w:r>
      <w:r w:rsidRPr="005A6916">
        <w:rPr>
          <w:rFonts w:ascii="Arial" w:hAnsi="Arial" w:cs="Arial"/>
          <w:sz w:val="24"/>
          <w:szCs w:val="24"/>
        </w:rPr>
        <w:t>cm dibawah lutut)</w:t>
      </w:r>
      <w:r w:rsidR="000B5E71">
        <w:rPr>
          <w:rFonts w:ascii="Arial" w:hAnsi="Arial" w:cs="Arial"/>
          <w:sz w:val="24"/>
          <w:szCs w:val="24"/>
        </w:rPr>
        <w:t>;</w:t>
      </w:r>
    </w:p>
    <w:p w:rsidR="00AD7ECD" w:rsidRPr="005A6916" w:rsidRDefault="00AD7ECD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5A6916">
        <w:rPr>
          <w:rFonts w:ascii="Arial" w:hAnsi="Arial" w:cs="Arial"/>
          <w:sz w:val="24"/>
          <w:szCs w:val="24"/>
        </w:rPr>
        <w:t>Diperkenankan memakai jam tangan dan t</w:t>
      </w:r>
      <w:r w:rsidR="000B5E71">
        <w:rPr>
          <w:rFonts w:ascii="Arial" w:hAnsi="Arial" w:cs="Arial"/>
          <w:sz w:val="24"/>
          <w:szCs w:val="24"/>
        </w:rPr>
        <w:t>idak memakai perhiasan berharga;</w:t>
      </w:r>
    </w:p>
    <w:p w:rsidR="005A6916" w:rsidRPr="005A6916" w:rsidRDefault="005A6916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5A6916">
        <w:rPr>
          <w:rFonts w:ascii="Arial" w:hAnsi="Arial" w:cs="Arial"/>
          <w:sz w:val="24"/>
          <w:szCs w:val="24"/>
        </w:rPr>
        <w:t>Rambut, kumis dan jenggot tercukur rapi selama pelaksanaan Geladi</w:t>
      </w:r>
      <w:r w:rsidR="000B5E71">
        <w:rPr>
          <w:rFonts w:ascii="Arial" w:hAnsi="Arial" w:cs="Arial"/>
          <w:sz w:val="24"/>
          <w:szCs w:val="24"/>
        </w:rPr>
        <w:t>;</w:t>
      </w:r>
    </w:p>
    <w:p w:rsidR="005A6916" w:rsidRDefault="00ED7562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Peserta Geladi </w:t>
      </w:r>
      <w:r w:rsidR="005A6916" w:rsidRPr="005A6916">
        <w:rPr>
          <w:rFonts w:ascii="Arial" w:hAnsi="Arial" w:cs="Arial"/>
          <w:sz w:val="24"/>
          <w:szCs w:val="24"/>
        </w:rPr>
        <w:t>diwajibkan datang dan pulang meng</w:t>
      </w:r>
      <w:r w:rsidR="000B5E71">
        <w:rPr>
          <w:rFonts w:ascii="Arial" w:hAnsi="Arial" w:cs="Arial"/>
          <w:sz w:val="24"/>
          <w:szCs w:val="24"/>
        </w:rPr>
        <w:t>ikuti jam kerja BPJS Kesehatan;</w:t>
      </w:r>
    </w:p>
    <w:p w:rsidR="00807BF2" w:rsidRDefault="00ED7562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Peserta Geladi </w:t>
      </w:r>
      <w:r w:rsidR="004E3E82">
        <w:rPr>
          <w:rFonts w:ascii="Arial" w:hAnsi="Arial" w:cs="Arial"/>
          <w:sz w:val="24"/>
          <w:szCs w:val="24"/>
        </w:rPr>
        <w:t xml:space="preserve">diwajibkan untuk mengikuti seluruh kegiatan yang diarahkan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="004E3E82">
        <w:rPr>
          <w:rFonts w:ascii="Arial" w:hAnsi="Arial" w:cs="Arial"/>
          <w:sz w:val="24"/>
          <w:szCs w:val="24"/>
        </w:rPr>
        <w:t xml:space="preserve"> dengan sungguh-sungguh sesu</w:t>
      </w:r>
      <w:r w:rsidR="000B5E71">
        <w:rPr>
          <w:rFonts w:ascii="Arial" w:hAnsi="Arial" w:cs="Arial"/>
          <w:sz w:val="24"/>
          <w:szCs w:val="24"/>
        </w:rPr>
        <w:t>ai jadwal yang telah ditentukan;</w:t>
      </w:r>
    </w:p>
    <w:p w:rsidR="000B5E71" w:rsidRDefault="00ED7562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Peserta Geladi </w:t>
      </w:r>
      <w:r w:rsidR="000B5E71">
        <w:rPr>
          <w:rFonts w:ascii="Arial" w:hAnsi="Arial" w:cs="Arial"/>
          <w:sz w:val="24"/>
          <w:szCs w:val="24"/>
        </w:rPr>
        <w:t>diwajibkan menjaga nama baik dan kehormatan institusi Telkom University dan BPJS Kesehatan;</w:t>
      </w:r>
    </w:p>
    <w:p w:rsidR="008F064F" w:rsidRPr="005A6916" w:rsidRDefault="00ED7562" w:rsidP="0053615C">
      <w:pPr>
        <w:pStyle w:val="ListParagraph"/>
        <w:numPr>
          <w:ilvl w:val="1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Peserta Geladi </w:t>
      </w:r>
      <w:r w:rsidR="008F064F">
        <w:rPr>
          <w:rFonts w:ascii="Arial" w:hAnsi="Arial" w:cs="Arial"/>
          <w:sz w:val="24"/>
          <w:szCs w:val="24"/>
        </w:rPr>
        <w:t>diwajibkan membina kebersamaan dengan Duta BPJS Kesehatan dan suasana kekeluargaan, saling menghormati dan menghargai.</w:t>
      </w:r>
    </w:p>
    <w:p w:rsidR="0000614A" w:rsidRDefault="0000614A" w:rsidP="0000614A">
      <w:pPr>
        <w:pStyle w:val="ListParagraph"/>
        <w:spacing w:after="12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8F064F" w:rsidRDefault="008F064F" w:rsidP="008F064F">
      <w:pPr>
        <w:pStyle w:val="ListParagraph"/>
        <w:spacing w:after="120" w:line="360" w:lineRule="auto"/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c.2. Pelanggaran Disiplin Ringan</w:t>
      </w:r>
    </w:p>
    <w:p w:rsidR="008F064F" w:rsidRDefault="008F064F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Datang terlambat dan atau pulang lebih cepat dari waktu kerja yang berlaku di BPJS Kesehatan tanpa sepengetahuan dan seizin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 xml:space="preserve"> dan atau </w:t>
      </w:r>
      <w:r w:rsidR="00316868">
        <w:rPr>
          <w:rFonts w:ascii="Arial" w:hAnsi="Arial" w:cs="Arial"/>
          <w:sz w:val="24"/>
          <w:szCs w:val="24"/>
        </w:rPr>
        <w:t>Pembimbing Akademik</w:t>
      </w:r>
      <w:r>
        <w:rPr>
          <w:rFonts w:ascii="Arial" w:hAnsi="Arial" w:cs="Arial"/>
          <w:sz w:val="24"/>
          <w:szCs w:val="24"/>
        </w:rPr>
        <w:t>;</w:t>
      </w:r>
    </w:p>
    <w:p w:rsidR="008F064F" w:rsidRDefault="008F064F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8F064F">
        <w:rPr>
          <w:rFonts w:ascii="Arial" w:hAnsi="Arial" w:cs="Arial"/>
          <w:sz w:val="24"/>
          <w:szCs w:val="24"/>
        </w:rPr>
        <w:t xml:space="preserve">Meninggalkan tempat tugas </w:t>
      </w:r>
      <w:r>
        <w:rPr>
          <w:rFonts w:ascii="Arial" w:hAnsi="Arial" w:cs="Arial"/>
          <w:sz w:val="24"/>
          <w:szCs w:val="24"/>
        </w:rPr>
        <w:t xml:space="preserve">di dalam jam kerja </w:t>
      </w:r>
      <w:r w:rsidRPr="008F064F">
        <w:rPr>
          <w:rFonts w:ascii="Arial" w:hAnsi="Arial" w:cs="Arial"/>
          <w:sz w:val="24"/>
          <w:szCs w:val="24"/>
        </w:rPr>
        <w:t xml:space="preserve">tanpa sepengetahuan dan seizin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Pr="008F064F">
        <w:rPr>
          <w:rFonts w:ascii="Arial" w:hAnsi="Arial" w:cs="Arial"/>
          <w:sz w:val="24"/>
          <w:szCs w:val="24"/>
        </w:rPr>
        <w:t xml:space="preserve"> dan atau </w:t>
      </w:r>
      <w:r w:rsidR="00316868">
        <w:rPr>
          <w:rFonts w:ascii="Arial" w:hAnsi="Arial" w:cs="Arial"/>
          <w:sz w:val="24"/>
          <w:szCs w:val="24"/>
        </w:rPr>
        <w:t>Pembimbing Akademik</w:t>
      </w:r>
      <w:r>
        <w:rPr>
          <w:rFonts w:ascii="Arial" w:hAnsi="Arial" w:cs="Arial"/>
          <w:sz w:val="24"/>
          <w:szCs w:val="24"/>
        </w:rPr>
        <w:t>;</w:t>
      </w:r>
    </w:p>
    <w:p w:rsidR="008F064F" w:rsidRDefault="008F064F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Membaca surat kabar, majalah, mendengarkan radio, menonton televisi dan atau berselancar di internet pada jam kerja untuk tujuan-tujuan yang tidak relevan dengan pekerjaan;</w:t>
      </w:r>
    </w:p>
    <w:p w:rsidR="008F064F" w:rsidRDefault="008F064F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Tidur dalam jam kerja.</w:t>
      </w:r>
    </w:p>
    <w:p w:rsidR="008F064F" w:rsidRDefault="008F064F" w:rsidP="008F064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F064F" w:rsidRPr="008F064F" w:rsidRDefault="008F064F" w:rsidP="008F064F">
      <w:pPr>
        <w:spacing w:after="120" w:line="360" w:lineRule="auto"/>
        <w:ind w:firstLine="1276"/>
        <w:jc w:val="both"/>
        <w:rPr>
          <w:rFonts w:ascii="Arial" w:hAnsi="Arial" w:cs="Arial"/>
          <w:b/>
          <w:sz w:val="24"/>
          <w:szCs w:val="24"/>
        </w:rPr>
      </w:pPr>
      <w:r w:rsidRPr="008F064F">
        <w:rPr>
          <w:rFonts w:ascii="Arial" w:hAnsi="Arial" w:cs="Arial"/>
          <w:b/>
          <w:sz w:val="24"/>
          <w:szCs w:val="24"/>
        </w:rPr>
        <w:t>c.3. Pelanggaran Disiplin Sedang</w:t>
      </w:r>
    </w:p>
    <w:p w:rsidR="00451054" w:rsidRDefault="00451054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Tidak hadir (mangkir) </w:t>
      </w:r>
      <w:r w:rsidRPr="008F064F">
        <w:rPr>
          <w:rFonts w:ascii="Arial" w:hAnsi="Arial" w:cs="Arial"/>
          <w:sz w:val="24"/>
          <w:szCs w:val="24"/>
        </w:rPr>
        <w:t xml:space="preserve">tanpa sepengetahuan dan seizin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Pr="008F064F">
        <w:rPr>
          <w:rFonts w:ascii="Arial" w:hAnsi="Arial" w:cs="Arial"/>
          <w:sz w:val="24"/>
          <w:szCs w:val="24"/>
        </w:rPr>
        <w:t xml:space="preserve"> dan atau </w:t>
      </w:r>
      <w:r w:rsidR="00316868">
        <w:rPr>
          <w:rFonts w:ascii="Arial" w:hAnsi="Arial" w:cs="Arial"/>
          <w:sz w:val="24"/>
          <w:szCs w:val="24"/>
        </w:rPr>
        <w:t>Pembimbing Akademik</w:t>
      </w:r>
      <w:r>
        <w:rPr>
          <w:rFonts w:ascii="Arial" w:hAnsi="Arial" w:cs="Arial"/>
          <w:sz w:val="24"/>
          <w:szCs w:val="24"/>
        </w:rPr>
        <w:t>;</w:t>
      </w:r>
    </w:p>
    <w:p w:rsidR="008F064F" w:rsidRDefault="008F064F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bersikap</w:t>
      </w:r>
      <w:r w:rsidR="00ED7562">
        <w:rPr>
          <w:rFonts w:ascii="Arial" w:hAnsi="Arial" w:cs="Arial"/>
          <w:sz w:val="24"/>
          <w:szCs w:val="24"/>
        </w:rPr>
        <w:t>, berucap</w:t>
      </w:r>
      <w:r>
        <w:rPr>
          <w:rFonts w:ascii="Arial" w:hAnsi="Arial" w:cs="Arial"/>
          <w:sz w:val="24"/>
          <w:szCs w:val="24"/>
        </w:rPr>
        <w:t xml:space="preserve"> dan bertingkah laku sopan baik kepada internal BPJS Kesehatan, Peserta maupun mitra BPJS Kesehatan lainnya, di dalam maupun di luar jam kerja, selama berlangsungnya kegiatan Geladi;</w:t>
      </w:r>
    </w:p>
    <w:p w:rsidR="00ED7562" w:rsidRDefault="00ED7562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menciptakan dan memelihara suasana kerjasama yang harmonis baik dengan sesama Peserta Geladi, antara Peserta Geladi dengan Duta BPJS Kesehatan dan atau antara Peserta Geladi dengan mitra BPJS Kesehatan lainnya;</w:t>
      </w:r>
    </w:p>
    <w:p w:rsidR="00ED7562" w:rsidRDefault="00ED7562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Mengadakan pertemuan dengan kelompok tertentu di lingkungan BPJS Kesehatan yang tidak ada hubungannya dengan kepentingan BPJS Kesehatan;</w:t>
      </w:r>
    </w:p>
    <w:p w:rsidR="00ED7562" w:rsidRDefault="00ED7562" w:rsidP="0053615C">
      <w:pPr>
        <w:pStyle w:val="ListParagraph"/>
        <w:numPr>
          <w:ilvl w:val="0"/>
          <w:numId w:val="26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menggunakan, tidak melindungi dan atau tidak memilihara dengan sebaik-baiknya</w:t>
      </w:r>
      <w:r w:rsidR="008F0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peralatan atau aset milik BPJS Kesehatan yang dipinjamkan dan atau dipercayakan kepada Peserta Geladi;</w:t>
      </w:r>
    </w:p>
    <w:p w:rsidR="007F073A" w:rsidRPr="008F064F" w:rsidRDefault="007F073A" w:rsidP="00ED7562">
      <w:pPr>
        <w:pStyle w:val="ListParagraph"/>
        <w:spacing w:after="120"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ED7562" w:rsidRDefault="00ED7562" w:rsidP="00ED7562">
      <w:pPr>
        <w:spacing w:after="120" w:line="360" w:lineRule="auto"/>
        <w:ind w:firstLine="1276"/>
        <w:jc w:val="both"/>
        <w:rPr>
          <w:rFonts w:ascii="Arial" w:hAnsi="Arial" w:cs="Arial"/>
          <w:b/>
          <w:sz w:val="24"/>
          <w:szCs w:val="24"/>
        </w:rPr>
      </w:pPr>
      <w:r w:rsidRPr="008F064F">
        <w:rPr>
          <w:rFonts w:ascii="Arial" w:hAnsi="Arial" w:cs="Arial"/>
          <w:b/>
          <w:sz w:val="24"/>
          <w:szCs w:val="24"/>
        </w:rPr>
        <w:t xml:space="preserve">c.3. Pelanggaran Disiplin </w:t>
      </w:r>
      <w:r>
        <w:rPr>
          <w:rFonts w:ascii="Arial" w:hAnsi="Arial" w:cs="Arial"/>
          <w:b/>
          <w:sz w:val="24"/>
          <w:szCs w:val="24"/>
        </w:rPr>
        <w:t>Berat</w:t>
      </w:r>
    </w:p>
    <w:p w:rsidR="00ED7562" w:rsidRDefault="00ED7562" w:rsidP="0053615C">
      <w:pPr>
        <w:pStyle w:val="ListParagraph"/>
        <w:numPr>
          <w:ilvl w:val="0"/>
          <w:numId w:val="27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0D687F">
        <w:rPr>
          <w:rFonts w:ascii="Arial" w:hAnsi="Arial" w:cs="Arial"/>
          <w:sz w:val="24"/>
          <w:szCs w:val="24"/>
        </w:rPr>
        <w:t>Melakukan kegiatan-kegiatan yang mengakibatkan kerugian BPJS Kesehatan baik berupa reputasi negatif, terganggunya kegiatan operasional BPJS Kesehatan</w:t>
      </w:r>
      <w:r w:rsidR="000D687F" w:rsidRPr="000D687F">
        <w:rPr>
          <w:rFonts w:ascii="Arial" w:hAnsi="Arial" w:cs="Arial"/>
          <w:sz w:val="24"/>
          <w:szCs w:val="24"/>
        </w:rPr>
        <w:t xml:space="preserve"> dan atau timbulnya kerugian material BPJS Kesehatan;</w:t>
      </w:r>
    </w:p>
    <w:p w:rsidR="000D687F" w:rsidRDefault="000D687F" w:rsidP="0053615C">
      <w:pPr>
        <w:pStyle w:val="ListParagraph"/>
        <w:numPr>
          <w:ilvl w:val="0"/>
          <w:numId w:val="27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Melakukan dan atau mempengaruhi orang lain, baik sesama Peserta Geladi maupun Duta BPJS Kesehatan, untuk melakukan perbuatan-perbuatan yang bertentangan dengan norma hukum dan norma kesusilaan;</w:t>
      </w:r>
    </w:p>
    <w:p w:rsidR="000D687F" w:rsidRDefault="000D687F" w:rsidP="0053615C">
      <w:pPr>
        <w:pStyle w:val="ListParagraph"/>
        <w:numPr>
          <w:ilvl w:val="0"/>
          <w:numId w:val="27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Melakukan ancaman, penghinaan atau membahayakan sesama Peserta Geladi, Duta BPJS Kesehatan</w:t>
      </w:r>
      <w:r w:rsidRPr="000D6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 atau mitra Duta BPJS Kesehatan;</w:t>
      </w:r>
    </w:p>
    <w:p w:rsidR="00DE38E3" w:rsidRDefault="00DE38E3" w:rsidP="0053615C">
      <w:pPr>
        <w:pStyle w:val="ListParagraph"/>
        <w:numPr>
          <w:ilvl w:val="0"/>
          <w:numId w:val="27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Sengaja melakukan kekerasan fisik baik kepada sesama Peserta Geladi, Duta BPJS Kesehatan dan atau mitra BPJS Kesehatan karena suatu sebab perselisihan;</w:t>
      </w:r>
    </w:p>
    <w:p w:rsidR="00DE38E3" w:rsidRDefault="00DE38E3" w:rsidP="0053615C">
      <w:pPr>
        <w:pStyle w:val="ListParagraph"/>
        <w:numPr>
          <w:ilvl w:val="0"/>
          <w:numId w:val="27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Berkelahi di lingkungan BPJS Kesehatan.</w:t>
      </w:r>
    </w:p>
    <w:p w:rsidR="00634D2A" w:rsidRDefault="00634D2A" w:rsidP="00634D2A">
      <w:pPr>
        <w:pStyle w:val="ListParagraph"/>
        <w:spacing w:after="120"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C86D7E" w:rsidRDefault="00634D2A" w:rsidP="00634D2A">
      <w:pPr>
        <w:pStyle w:val="ListParagraph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Penindakan Terhadap Pelanggaran Disiplin</w:t>
      </w:r>
    </w:p>
    <w:p w:rsidR="00634D2A" w:rsidRDefault="00634D2A" w:rsidP="00634D2A">
      <w:pPr>
        <w:pStyle w:val="ListParagraph"/>
        <w:spacing w:after="12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terjadi pelanggaran disiplin, Kepala Unit Kerja BPJS Kesehatan selaku Pembimbing Lapangan wajib memberikan pembinaan dalam bentuk sebagai berikut:</w:t>
      </w:r>
    </w:p>
    <w:p w:rsidR="00634D2A" w:rsidRDefault="00FE4D30" w:rsidP="00FE4D30">
      <w:pPr>
        <w:pStyle w:val="ListParagraph"/>
        <w:numPr>
          <w:ilvl w:val="2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Teguran lisan untuk pelanggaran pertama pada kategori pelanggaran disiplin ringan;</w:t>
      </w:r>
    </w:p>
    <w:p w:rsidR="00FE4D30" w:rsidRDefault="00FE4D30" w:rsidP="00FE4D30">
      <w:pPr>
        <w:pStyle w:val="ListParagraph"/>
        <w:numPr>
          <w:ilvl w:val="2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Teguran tertulis berupa surat peringatan pertama (SP 1) untuk pelanggaran kedua pada kategori pelanggaran disiplin ringan dan pelanggaran pertama pada kategori pelanggaran disiplin sedang;</w:t>
      </w:r>
    </w:p>
    <w:p w:rsidR="00E11392" w:rsidRDefault="00E11392" w:rsidP="00FE4D30">
      <w:pPr>
        <w:pStyle w:val="ListParagraph"/>
        <w:numPr>
          <w:ilvl w:val="2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Surat peringatan kedua (SP 2) untuk pelanggaran ketiga pada kategori pelanggaran disiplin ringan dan pelanggaran kedua pada kategori pelanggaran disiplin sedang;</w:t>
      </w:r>
    </w:p>
    <w:p w:rsidR="00E11392" w:rsidRDefault="00E11392" w:rsidP="00FE4D30">
      <w:pPr>
        <w:pStyle w:val="ListParagraph"/>
        <w:numPr>
          <w:ilvl w:val="2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peringatan ketiga (SP 3 ) untuk pelanggaran keempat pada kategori pelanggaran disiplin ringan;</w:t>
      </w:r>
    </w:p>
    <w:p w:rsidR="00FE4D30" w:rsidRDefault="00E11392" w:rsidP="00FE4D30">
      <w:pPr>
        <w:pStyle w:val="ListParagraph"/>
        <w:numPr>
          <w:ilvl w:val="2"/>
          <w:numId w:val="25"/>
        </w:numPr>
        <w:spacing w:after="12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penghentian peserta dari kegiatan geladi untuk pelanggaran kelima pada kategori pelanggaran disiplin ringan, pelanggaran ketiga pada kategori pelanggaran disiplin sedang dan pelanggaran pertama pada kategori pelanggaran disiplin </w:t>
      </w:r>
      <w:r w:rsidR="008F2130">
        <w:rPr>
          <w:rFonts w:ascii="Arial" w:hAnsi="Arial" w:cs="Arial"/>
          <w:sz w:val="24"/>
          <w:szCs w:val="24"/>
        </w:rPr>
        <w:t>berat.</w:t>
      </w:r>
      <w:r w:rsidR="00FE4D30">
        <w:rPr>
          <w:rFonts w:ascii="Arial" w:hAnsi="Arial" w:cs="Arial"/>
          <w:sz w:val="24"/>
          <w:szCs w:val="24"/>
        </w:rPr>
        <w:t xml:space="preserve"> </w:t>
      </w:r>
    </w:p>
    <w:p w:rsidR="008F2130" w:rsidRPr="00634D2A" w:rsidRDefault="008F2130" w:rsidP="008F2130">
      <w:pPr>
        <w:spacing w:after="12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Bagi Peserta yang dihentikan dari penyelenggaraan program Geladi oleh </w:t>
      </w:r>
      <w:r w:rsidRPr="00634D2A">
        <w:rPr>
          <w:rFonts w:ascii="Arial" w:hAnsi="Arial" w:cs="Arial"/>
          <w:sz w:val="24"/>
          <w:szCs w:val="24"/>
        </w:rPr>
        <w:t>BPJS Kesehatan</w:t>
      </w:r>
      <w:r>
        <w:rPr>
          <w:rFonts w:ascii="Arial" w:hAnsi="Arial" w:cs="Arial"/>
          <w:sz w:val="24"/>
          <w:szCs w:val="24"/>
        </w:rPr>
        <w:t xml:space="preserve"> dikarenakan</w:t>
      </w:r>
      <w:r w:rsidRPr="00634D2A">
        <w:rPr>
          <w:rFonts w:ascii="Arial" w:hAnsi="Arial" w:cs="Arial"/>
          <w:sz w:val="24"/>
          <w:szCs w:val="24"/>
        </w:rPr>
        <w:t>:</w:t>
      </w:r>
    </w:p>
    <w:p w:rsidR="008F2130" w:rsidRPr="00634D2A" w:rsidRDefault="008F2130" w:rsidP="008F2130">
      <w:pPr>
        <w:pStyle w:val="ListParagraph"/>
        <w:numPr>
          <w:ilvl w:val="0"/>
          <w:numId w:val="27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634D2A">
        <w:rPr>
          <w:rFonts w:ascii="Arial" w:hAnsi="Arial" w:cs="Arial"/>
          <w:sz w:val="24"/>
          <w:szCs w:val="24"/>
        </w:rPr>
        <w:t>Melakukan 5 (lima) kali pelanggaran disiplin ringan dan atau</w:t>
      </w:r>
    </w:p>
    <w:p w:rsidR="008F2130" w:rsidRPr="00634D2A" w:rsidRDefault="008F2130" w:rsidP="008F2130">
      <w:pPr>
        <w:pStyle w:val="ListParagraph"/>
        <w:numPr>
          <w:ilvl w:val="0"/>
          <w:numId w:val="27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634D2A">
        <w:rPr>
          <w:rFonts w:ascii="Arial" w:hAnsi="Arial" w:cs="Arial"/>
          <w:sz w:val="24"/>
          <w:szCs w:val="24"/>
        </w:rPr>
        <w:t>Melakukan 3 (tiga) kali pelanggaran disiplin sedang dan atau</w:t>
      </w:r>
    </w:p>
    <w:p w:rsidR="008F2130" w:rsidRDefault="008F2130" w:rsidP="008F2130">
      <w:pPr>
        <w:pStyle w:val="ListParagraph"/>
        <w:numPr>
          <w:ilvl w:val="0"/>
          <w:numId w:val="27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634D2A">
        <w:rPr>
          <w:rFonts w:ascii="Arial" w:hAnsi="Arial" w:cs="Arial"/>
          <w:sz w:val="24"/>
          <w:szCs w:val="24"/>
        </w:rPr>
        <w:t>Melakukan 1 (satu) kali pelanggaran disiplin berat.</w:t>
      </w:r>
    </w:p>
    <w:p w:rsidR="008F2130" w:rsidRDefault="008F2130" w:rsidP="008F2130">
      <w:pPr>
        <w:pStyle w:val="ListParagraph"/>
        <w:spacing w:after="12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maka BPJS Kesehatan </w:t>
      </w:r>
      <w:r w:rsidRPr="00634D2A">
        <w:rPr>
          <w:rFonts w:ascii="Arial" w:hAnsi="Arial" w:cs="Arial"/>
          <w:sz w:val="24"/>
          <w:szCs w:val="24"/>
        </w:rPr>
        <w:t>berhak tidak menerima yang bersangkutan untuk selama-lamanya di BPJS Kesehatan</w:t>
      </w:r>
      <w:r>
        <w:rPr>
          <w:rFonts w:ascii="Arial" w:hAnsi="Arial" w:cs="Arial"/>
          <w:sz w:val="24"/>
          <w:szCs w:val="24"/>
        </w:rPr>
        <w:t>.</w:t>
      </w:r>
    </w:p>
    <w:p w:rsidR="008F2130" w:rsidRDefault="008F2130" w:rsidP="008F2130">
      <w:pPr>
        <w:pStyle w:val="ListParagraph"/>
        <w:spacing w:after="12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0F6D70" w:rsidRDefault="000F6D70" w:rsidP="00C3223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PERSIAPAN GELADI</w:t>
      </w:r>
    </w:p>
    <w:p w:rsidR="007735EF" w:rsidRDefault="007735EF" w:rsidP="0053615C">
      <w:pPr>
        <w:pStyle w:val="ListParagraph"/>
        <w:numPr>
          <w:ilvl w:val="0"/>
          <w:numId w:val="28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Penetapan Unit Kerja Geladi &amp; Kuota</w:t>
      </w:r>
    </w:p>
    <w:p w:rsidR="00E94217" w:rsidRDefault="007F073A" w:rsidP="007F073A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46750">
        <w:rPr>
          <w:rFonts w:ascii="Arial" w:hAnsi="Arial" w:cs="Arial"/>
          <w:sz w:val="24"/>
          <w:szCs w:val="24"/>
        </w:rPr>
        <w:t xml:space="preserve">BPJS Kesehatan akan menerima mahasiswa </w:t>
      </w:r>
      <w:r>
        <w:rPr>
          <w:rFonts w:ascii="Arial" w:hAnsi="Arial" w:cs="Arial"/>
          <w:sz w:val="24"/>
          <w:szCs w:val="24"/>
        </w:rPr>
        <w:t xml:space="preserve">program Geladi </w:t>
      </w:r>
      <w:r w:rsidR="00E94217">
        <w:rPr>
          <w:rFonts w:ascii="Arial" w:hAnsi="Arial" w:cs="Arial"/>
          <w:sz w:val="24"/>
          <w:szCs w:val="24"/>
        </w:rPr>
        <w:t xml:space="preserve">pada unit kerja </w:t>
      </w:r>
      <w:r>
        <w:rPr>
          <w:rFonts w:ascii="Arial" w:hAnsi="Arial" w:cs="Arial"/>
          <w:sz w:val="24"/>
          <w:szCs w:val="24"/>
        </w:rPr>
        <w:t>Kantor Cabang Utama</w:t>
      </w:r>
      <w:r w:rsidR="00E942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Kantor Cabang A</w:t>
      </w:r>
      <w:r w:rsidR="00E942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Kantor Cabang B</w:t>
      </w:r>
      <w:r w:rsidR="00E942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Kantor Layanan Operasional Kabupaten Kota Utama</w:t>
      </w:r>
      <w:r w:rsidR="00E942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Kantor Layanan Operasional Kabupaten Kota A</w:t>
      </w:r>
      <w:r w:rsidR="00E94217">
        <w:rPr>
          <w:rFonts w:ascii="Arial" w:hAnsi="Arial" w:cs="Arial"/>
          <w:sz w:val="24"/>
          <w:szCs w:val="24"/>
        </w:rPr>
        <w:t>.</w:t>
      </w:r>
    </w:p>
    <w:p w:rsidR="007F073A" w:rsidRDefault="00E94217" w:rsidP="007F073A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Kuota masing-masing unit kerja adalah sebagaimana Lampiran I dari Pedoman ini. </w:t>
      </w:r>
      <w:r w:rsidR="007F073A">
        <w:rPr>
          <w:rFonts w:ascii="Arial" w:hAnsi="Arial" w:cs="Arial"/>
          <w:sz w:val="24"/>
          <w:szCs w:val="24"/>
        </w:rPr>
        <w:t xml:space="preserve">Total daya tampung BPJS Kesehatan untuk program Geladi di tahun 2016 adalah </w:t>
      </w:r>
      <w:r w:rsidR="00AA4FAF">
        <w:rPr>
          <w:rFonts w:ascii="Arial" w:hAnsi="Arial" w:cs="Arial"/>
          <w:sz w:val="24"/>
          <w:szCs w:val="24"/>
        </w:rPr>
        <w:t>760</w:t>
      </w:r>
      <w:r w:rsidR="007F073A">
        <w:rPr>
          <w:rFonts w:ascii="Arial" w:hAnsi="Arial" w:cs="Arial"/>
          <w:sz w:val="24"/>
          <w:szCs w:val="24"/>
        </w:rPr>
        <w:t xml:space="preserve"> orang.</w:t>
      </w:r>
    </w:p>
    <w:p w:rsidR="00E94217" w:rsidRDefault="00E94217" w:rsidP="007F073A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573ABE" w:rsidRDefault="00573ABE" w:rsidP="0053615C">
      <w:pPr>
        <w:pStyle w:val="ListParagraph"/>
        <w:numPr>
          <w:ilvl w:val="0"/>
          <w:numId w:val="28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Pemilihan Unit Kerja oleh Peserta</w:t>
      </w:r>
      <w:r w:rsidRPr="00573A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Geladi</w:t>
      </w:r>
    </w:p>
    <w:p w:rsidR="00573ABE" w:rsidRDefault="00573ABE" w:rsidP="00573ABE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Pemilihan unit kerja oleh Peserta Geladi adalah melalui langkah-langkah sebagai berikut:</w:t>
      </w:r>
    </w:p>
    <w:p w:rsidR="00573ABE" w:rsidRDefault="00573ABE" w:rsidP="0053615C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BPJS Kesehatan c.q. Grup Manajamen SDM menyerahkan daftar Unit Kerja BPJS Kesehatan yang dapat menerima Peserta Geladi berikut kuota masing-masing Unit Kerja;</w:t>
      </w:r>
    </w:p>
    <w:p w:rsidR="00573ABE" w:rsidRDefault="00013A42" w:rsidP="0053615C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Telkom University membuka lamaran Geladi di BPJS Kesehatan dengan mempublikasikan Unit Kerja yang tersedia berikut kuotamnya;</w:t>
      </w:r>
    </w:p>
    <w:p w:rsidR="00013A42" w:rsidRDefault="00013A42" w:rsidP="0053615C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Telkom University menyampaikan daftar Peserta Geladi per Unit Kerja kepada BPJS Kesehatan dengan format sebagai berikut:</w:t>
      </w:r>
    </w:p>
    <w:p w:rsidR="004A7482" w:rsidRDefault="004A7482" w:rsidP="004A7482">
      <w:pPr>
        <w:pStyle w:val="ListParagraph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76"/>
        <w:gridCol w:w="2401"/>
        <w:gridCol w:w="2551"/>
        <w:gridCol w:w="2330"/>
      </w:tblGrid>
      <w:tr w:rsidR="00013A42" w:rsidTr="00013A42">
        <w:tc>
          <w:tcPr>
            <w:tcW w:w="576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0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55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Peserta Geladi</w:t>
            </w:r>
          </w:p>
        </w:tc>
        <w:tc>
          <w:tcPr>
            <w:tcW w:w="2330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Studi</w:t>
            </w:r>
          </w:p>
        </w:tc>
      </w:tr>
      <w:tr w:rsidR="00013A42" w:rsidTr="00013A42">
        <w:tc>
          <w:tcPr>
            <w:tcW w:w="576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KCU Medan</w:t>
            </w:r>
          </w:p>
        </w:tc>
        <w:tc>
          <w:tcPr>
            <w:tcW w:w="255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2330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</w:tr>
      <w:tr w:rsidR="00013A42" w:rsidTr="00013A42">
        <w:tc>
          <w:tcPr>
            <w:tcW w:w="576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2330" w:type="dxa"/>
          </w:tcPr>
          <w:p w:rsidR="00013A42" w:rsidRDefault="004A7482" w:rsidP="004A748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</w:tr>
      <w:tr w:rsidR="00013A42" w:rsidTr="00013A42">
        <w:tc>
          <w:tcPr>
            <w:tcW w:w="576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2330" w:type="dxa"/>
          </w:tcPr>
          <w:p w:rsidR="00013A42" w:rsidRDefault="004A7482" w:rsidP="004A7482">
            <w:pPr>
              <w:pStyle w:val="ListParagraph"/>
              <w:spacing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</w:tr>
      <w:tr w:rsidR="00013A42" w:rsidTr="00AE1153">
        <w:tc>
          <w:tcPr>
            <w:tcW w:w="2977" w:type="dxa"/>
            <w:gridSpan w:val="2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Peserta Geladi</w:t>
            </w:r>
          </w:p>
        </w:tc>
        <w:tc>
          <w:tcPr>
            <w:tcW w:w="4881" w:type="dxa"/>
            <w:gridSpan w:val="2"/>
          </w:tcPr>
          <w:p w:rsidR="00013A42" w:rsidRDefault="00013A42" w:rsidP="00013A42">
            <w:pPr>
              <w:pStyle w:val="ListParagraph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7482" w:rsidRDefault="004A7482" w:rsidP="004A7482">
      <w:pPr>
        <w:pStyle w:val="ListParagraph"/>
        <w:spacing w:after="120" w:line="240" w:lineRule="auto"/>
        <w:ind w:left="1211"/>
        <w:jc w:val="center"/>
        <w:rPr>
          <w:rFonts w:ascii="Arial" w:hAnsi="Arial" w:cs="Arial"/>
          <w:sz w:val="20"/>
          <w:szCs w:val="20"/>
        </w:rPr>
      </w:pPr>
    </w:p>
    <w:p w:rsidR="004A7482" w:rsidRPr="004A7482" w:rsidRDefault="004A7482" w:rsidP="004A7482">
      <w:pPr>
        <w:pStyle w:val="ListParagraph"/>
        <w:spacing w:after="120" w:line="240" w:lineRule="auto"/>
        <w:ind w:left="12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 1. Format Daftar Peserta Geladi per Unit Kerja</w:t>
      </w:r>
    </w:p>
    <w:p w:rsidR="00573ABE" w:rsidRPr="004A7482" w:rsidRDefault="00573ABE" w:rsidP="00573ABE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405466" w:rsidRDefault="004A7482" w:rsidP="0053615C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7482">
        <w:rPr>
          <w:rFonts w:ascii="Arial" w:hAnsi="Arial" w:cs="Arial"/>
          <w:sz w:val="24"/>
          <w:szCs w:val="24"/>
        </w:rPr>
        <w:t>Grup Manajemen</w:t>
      </w:r>
      <w:r>
        <w:rPr>
          <w:rFonts w:ascii="Arial" w:hAnsi="Arial" w:cs="Arial"/>
          <w:sz w:val="24"/>
          <w:szCs w:val="24"/>
        </w:rPr>
        <w:t xml:space="preserve"> SDM mengirimkan daftar Peserta Geladi berikut Pedoman Bersama BPJS Kesehatan dan Telkom University tentang Pelaksanaan Kegiatan Gel</w:t>
      </w:r>
      <w:r w:rsidR="00405466">
        <w:rPr>
          <w:rFonts w:ascii="Arial" w:hAnsi="Arial" w:cs="Arial"/>
          <w:sz w:val="24"/>
          <w:szCs w:val="24"/>
        </w:rPr>
        <w:t>adi Mahasiswa Telkom University kepada seluruh unit kerja penerima Peserta Geladi</w:t>
      </w:r>
      <w:r w:rsidR="00D719C3">
        <w:rPr>
          <w:rFonts w:ascii="Arial" w:hAnsi="Arial" w:cs="Arial"/>
          <w:sz w:val="24"/>
          <w:szCs w:val="24"/>
        </w:rPr>
        <w:t xml:space="preserve"> agar unit kerja dapat menyiapkan diri</w:t>
      </w:r>
      <w:r w:rsidR="00405466">
        <w:rPr>
          <w:rFonts w:ascii="Arial" w:hAnsi="Arial" w:cs="Arial"/>
          <w:sz w:val="24"/>
          <w:szCs w:val="24"/>
        </w:rPr>
        <w:t>.</w:t>
      </w:r>
    </w:p>
    <w:p w:rsidR="004A7482" w:rsidRPr="004A7482" w:rsidRDefault="004A7482" w:rsidP="004A74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735EF" w:rsidRDefault="007735EF" w:rsidP="0053615C">
      <w:pPr>
        <w:pStyle w:val="ListParagraph"/>
        <w:numPr>
          <w:ilvl w:val="0"/>
          <w:numId w:val="28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Pembekalan Peserta Geladi </w:t>
      </w:r>
    </w:p>
    <w:p w:rsidR="001948EE" w:rsidRDefault="001948EE" w:rsidP="001948EE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Selambat-lambatnya 15 hari kerja sebelum dilaksanakannya kegiatan Geladi, BPJS Kesehatan dan Telkom University harus melakukan pembekalan bersama kepada Peserta Geladi.</w:t>
      </w:r>
    </w:p>
    <w:p w:rsidR="001948EE" w:rsidRDefault="001948EE" w:rsidP="001948EE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 pembekalan minimal mencakup:</w:t>
      </w:r>
    </w:p>
    <w:p w:rsidR="001948EE" w:rsidRDefault="00082479" w:rsidP="0053615C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Sosialisasi Pedoman Bersama BPJS Kesehatan dan Telkom University tentang Pelaksanaan Kegiatan Geladi Mahasiswa Telkom University</w:t>
      </w:r>
    </w:p>
    <w:p w:rsidR="00082479" w:rsidRDefault="00082479" w:rsidP="0053615C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Pengenalan organisasi BPJS Kesehatan</w:t>
      </w:r>
      <w:r w:rsidR="004A04F1">
        <w:rPr>
          <w:rFonts w:ascii="Arial" w:hAnsi="Arial" w:cs="Arial"/>
          <w:sz w:val="24"/>
          <w:szCs w:val="24"/>
        </w:rPr>
        <w:t xml:space="preserve"> (Sejarah, Visi, Misi, Tata Nilai Organisasi)</w:t>
      </w:r>
    </w:p>
    <w:p w:rsidR="004A04F1" w:rsidRPr="001948EE" w:rsidRDefault="004A04F1" w:rsidP="0053615C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Overview </w:t>
      </w:r>
      <w:r>
        <w:rPr>
          <w:rFonts w:ascii="Arial" w:hAnsi="Arial" w:cs="Arial"/>
          <w:sz w:val="24"/>
          <w:szCs w:val="24"/>
        </w:rPr>
        <w:t>Operasionalisasi Program Jaminan Kesehatan Nasional oleh BPJS Kesehatan</w:t>
      </w:r>
    </w:p>
    <w:p w:rsidR="007735EF" w:rsidRDefault="00C04201" w:rsidP="00C04201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Pembekalan oleh BPJS Kesehatan akan diberikan oleh tenaga Widya Iswara.</w:t>
      </w:r>
    </w:p>
    <w:p w:rsidR="00C04201" w:rsidRDefault="00C04201" w:rsidP="00C04201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Pembekalan oleh Telkom University akan diberikan oleh Penanggung Jawab Kegiatan Geladi Tahun 2016</w:t>
      </w:r>
      <w:r w:rsidR="001D0ECB">
        <w:rPr>
          <w:rFonts w:ascii="Arial" w:hAnsi="Arial" w:cs="Arial"/>
          <w:sz w:val="24"/>
          <w:szCs w:val="24"/>
        </w:rPr>
        <w:t>.</w:t>
      </w:r>
    </w:p>
    <w:p w:rsidR="001D0ECB" w:rsidRDefault="001D0ECB" w:rsidP="00C04201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Pembekalan dilaksanakan di Kampus Telkom University, Jl. Telekomunikasi, Terusan Buah Batu, Bandung 40257.</w:t>
      </w:r>
    </w:p>
    <w:p w:rsidR="00573ABE" w:rsidRPr="00C32236" w:rsidRDefault="00573ABE" w:rsidP="007735EF">
      <w:pPr>
        <w:pStyle w:val="ListParagraph"/>
        <w:spacing w:after="12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F6D70" w:rsidRDefault="000F6D70" w:rsidP="00C3223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PELAKSANAAN GELADI</w:t>
      </w:r>
    </w:p>
    <w:p w:rsidR="007735EF" w:rsidRDefault="00B9111A" w:rsidP="0053615C">
      <w:pPr>
        <w:pStyle w:val="ListParagraph"/>
        <w:numPr>
          <w:ilvl w:val="0"/>
          <w:numId w:val="29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Bidang Tugas Peserta Geladi</w:t>
      </w:r>
    </w:p>
    <w:p w:rsidR="00945DF6" w:rsidRDefault="00945DF6" w:rsidP="00945DF6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Bidang tugas yang menjadi prioritas penempatan Peserta Geladi adalah yang berhubungan dengan kegiatan Pemasaran dan Administrasi Kepesertaan dan UPMP4.</w:t>
      </w:r>
    </w:p>
    <w:p w:rsidR="000515C0" w:rsidRDefault="000515C0" w:rsidP="00945DF6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Dalam hal Peserta Geladi memiliki keunggulan tertentu yang bermanfaat bagi BPJS Kesehatan,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 xml:space="preserve"> dapat memberikan penugasan khusus</w:t>
      </w:r>
      <w:r w:rsidR="00D17A99">
        <w:rPr>
          <w:rFonts w:ascii="Arial" w:hAnsi="Arial" w:cs="Arial"/>
          <w:sz w:val="24"/>
          <w:szCs w:val="24"/>
        </w:rPr>
        <w:t xml:space="preserve"> di luar bidang Pemasaran dan Administrasi Kepesertaan dan UPMP4 </w:t>
      </w:r>
      <w:r>
        <w:rPr>
          <w:rFonts w:ascii="Arial" w:hAnsi="Arial" w:cs="Arial"/>
          <w:sz w:val="24"/>
          <w:szCs w:val="24"/>
        </w:rPr>
        <w:t>kepada Peserta dengan tetap memastikan terpeliharanya seluruh kerahasiaan informasi organisasi.</w:t>
      </w:r>
    </w:p>
    <w:p w:rsidR="00945DF6" w:rsidRPr="00945DF6" w:rsidRDefault="00945DF6" w:rsidP="00945DF6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9111A" w:rsidRDefault="00B9111A" w:rsidP="0053615C">
      <w:pPr>
        <w:pStyle w:val="ListParagraph"/>
        <w:numPr>
          <w:ilvl w:val="0"/>
          <w:numId w:val="29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Mekanisme Harian Pelaksanaan Geladi</w:t>
      </w:r>
    </w:p>
    <w:p w:rsidR="00604A11" w:rsidRDefault="00FD23FF" w:rsidP="00604A11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Setiap hari selama pelaksanaan Geladi,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 xml:space="preserve"> memastikan Peserta Geladi menjalankan hal-hal sebagai berikut:</w:t>
      </w:r>
    </w:p>
    <w:p w:rsidR="00FD23FF" w:rsidRDefault="00FD23FF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Hadir tepat waktu dan mengikuti kegiatan ritual pagi yel-yel Revolusi Mental serta </w:t>
      </w:r>
      <w:r>
        <w:rPr>
          <w:rFonts w:ascii="Arial" w:hAnsi="Arial" w:cs="Arial"/>
          <w:i/>
          <w:sz w:val="24"/>
          <w:szCs w:val="24"/>
        </w:rPr>
        <w:t xml:space="preserve">morning briefing </w:t>
      </w:r>
      <w:r>
        <w:rPr>
          <w:rFonts w:ascii="Arial" w:hAnsi="Arial" w:cs="Arial"/>
          <w:sz w:val="24"/>
          <w:szCs w:val="24"/>
        </w:rPr>
        <w:t>oleh pimpinan unit kerja;</w:t>
      </w:r>
    </w:p>
    <w:p w:rsidR="00FD23FF" w:rsidRDefault="00FD23FF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Menerima arahan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 xml:space="preserve"> terkait hal-hal yang harus dikerjakan dan menjadi target pada hari itu;</w:t>
      </w:r>
    </w:p>
    <w:p w:rsidR="00FD23FF" w:rsidRDefault="00FD23FF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Mengerjakan tugas sesuai arahan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>;</w:t>
      </w:r>
    </w:p>
    <w:p w:rsidR="00FD23FF" w:rsidRDefault="00FD23FF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Meminta bantuan Duta BPJS Kesehatan atau bertanya langsung kepada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 xml:space="preserve"> jika ada hal-hal yang tidak dimengerti terkait tugas yang diberikan;</w:t>
      </w:r>
    </w:p>
    <w:p w:rsidR="00FD23FF" w:rsidRDefault="007047F2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Mengisi Buku Laporan Harian Peserta Geladi yang mendeskripsikan tentang tugas yang diberikan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>, capaian yang diperoleh serta pembelajaran yang didapat dari tugas tersebut;</w:t>
      </w:r>
    </w:p>
    <w:p w:rsidR="007047F2" w:rsidRDefault="007047F2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</w:t>
      </w:r>
      <w:r w:rsidR="00BA65B8">
        <w:rPr>
          <w:rFonts w:ascii="Arial" w:hAnsi="Arial" w:cs="Arial"/>
          <w:sz w:val="24"/>
          <w:szCs w:val="24"/>
        </w:rPr>
        <w:t xml:space="preserve"> setiap hari kerja terakhir dalam satu</w:t>
      </w:r>
      <w:r>
        <w:rPr>
          <w:rFonts w:ascii="Arial" w:hAnsi="Arial" w:cs="Arial"/>
          <w:sz w:val="24"/>
          <w:szCs w:val="24"/>
        </w:rPr>
        <w:t xml:space="preserve"> minggu, Peserta Geladi wajib menyerahkan Buku Laporan Harian Peserta Geladi untuk diperiksa dan mendapatkan </w:t>
      </w:r>
      <w:r w:rsidR="00BA65B8">
        <w:rPr>
          <w:rFonts w:ascii="Arial" w:hAnsi="Arial" w:cs="Arial"/>
          <w:sz w:val="24"/>
          <w:szCs w:val="24"/>
        </w:rPr>
        <w:t xml:space="preserve">koreksi, masukan dan atau persetujuan dari </w:t>
      </w:r>
      <w:r w:rsidR="00316868">
        <w:rPr>
          <w:rFonts w:ascii="Arial" w:hAnsi="Arial" w:cs="Arial"/>
          <w:sz w:val="24"/>
          <w:szCs w:val="24"/>
        </w:rPr>
        <w:t>Pembimbing Lapangan</w:t>
      </w:r>
      <w:r w:rsidR="00E15BE5">
        <w:rPr>
          <w:rFonts w:ascii="Arial" w:hAnsi="Arial" w:cs="Arial"/>
          <w:sz w:val="24"/>
          <w:szCs w:val="24"/>
        </w:rPr>
        <w:t>;</w:t>
      </w:r>
    </w:p>
    <w:p w:rsidR="00E15BE5" w:rsidRDefault="00E15BE5" w:rsidP="0053615C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Pulang sesuai habisnya jam kerja atau sesuai kebutuhan BPJS Kesehatan dengan terlebih dahulu izin kepada </w:t>
      </w:r>
      <w:r w:rsidR="00316868">
        <w:rPr>
          <w:rFonts w:ascii="Arial" w:hAnsi="Arial" w:cs="Arial"/>
          <w:sz w:val="24"/>
          <w:szCs w:val="24"/>
        </w:rPr>
        <w:t>Pembimbing Lapangan</w:t>
      </w:r>
      <w:r>
        <w:rPr>
          <w:rFonts w:ascii="Arial" w:hAnsi="Arial" w:cs="Arial"/>
          <w:sz w:val="24"/>
          <w:szCs w:val="24"/>
        </w:rPr>
        <w:t>.</w:t>
      </w:r>
    </w:p>
    <w:p w:rsidR="007047F2" w:rsidRPr="00604A11" w:rsidRDefault="007047F2" w:rsidP="007047F2">
      <w:pPr>
        <w:pStyle w:val="ListParagraph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B9111A" w:rsidRPr="00316868" w:rsidRDefault="00B9111A" w:rsidP="0053615C">
      <w:pPr>
        <w:pStyle w:val="ListParagraph"/>
        <w:numPr>
          <w:ilvl w:val="0"/>
          <w:numId w:val="29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16868">
        <w:rPr>
          <w:rFonts w:ascii="Arial" w:hAnsi="Arial" w:cs="Arial"/>
          <w:b/>
          <w:sz w:val="24"/>
          <w:szCs w:val="24"/>
        </w:rPr>
        <w:t>Laporan Harian Peserta Geladi</w:t>
      </w:r>
    </w:p>
    <w:p w:rsidR="00316868" w:rsidRPr="00316868" w:rsidRDefault="00316868" w:rsidP="00316868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Mahasiswa </w:t>
      </w:r>
      <w:r>
        <w:rPr>
          <w:rFonts w:ascii="Arial" w:hAnsi="Arial" w:cs="Arial"/>
          <w:sz w:val="24"/>
          <w:szCs w:val="24"/>
        </w:rPr>
        <w:t>P</w:t>
      </w:r>
      <w:r w:rsidRPr="00316868">
        <w:rPr>
          <w:rFonts w:ascii="Arial" w:hAnsi="Arial" w:cs="Arial"/>
          <w:sz w:val="24"/>
          <w:szCs w:val="24"/>
          <w:lang w:val="sv-SE"/>
        </w:rPr>
        <w:t>eserta Geladi diwajibkan me</w:t>
      </w:r>
      <w:r>
        <w:rPr>
          <w:rFonts w:ascii="Arial" w:hAnsi="Arial" w:cs="Arial"/>
          <w:sz w:val="24"/>
          <w:szCs w:val="24"/>
          <w:lang w:val="sv-SE"/>
        </w:rPr>
        <w:t xml:space="preserve">mbuat laporan harian pada </w:t>
      </w:r>
      <w:r>
        <w:rPr>
          <w:rFonts w:ascii="Arial" w:hAnsi="Arial" w:cs="Arial"/>
          <w:sz w:val="24"/>
          <w:szCs w:val="24"/>
        </w:rPr>
        <w:t>B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uku Geladi yang nantinya akan diperiksa dan dinilai oleh </w:t>
      </w:r>
      <w:r>
        <w:rPr>
          <w:rFonts w:ascii="Arial" w:hAnsi="Arial" w:cs="Arial"/>
          <w:sz w:val="24"/>
          <w:szCs w:val="24"/>
          <w:lang w:val="sv-SE"/>
        </w:rPr>
        <w:t>Pembimbing Lapangan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setiap akhir minggu. Beberapa hal yang harus diperhatikan oleh mahasiswa dalam pembuatan laporan adalah sebagai berikut:</w:t>
      </w:r>
    </w:p>
    <w:p w:rsidR="00316868" w:rsidRPr="00316868" w:rsidRDefault="00316868" w:rsidP="0053615C">
      <w:pPr>
        <w:numPr>
          <w:ilvl w:val="0"/>
          <w:numId w:val="35"/>
        </w:numPr>
        <w:tabs>
          <w:tab w:val="clear" w:pos="1440"/>
        </w:tabs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sv-SE"/>
        </w:rPr>
      </w:pPr>
      <w:r w:rsidRPr="00316868">
        <w:rPr>
          <w:rFonts w:ascii="Arial" w:hAnsi="Arial" w:cs="Arial"/>
          <w:sz w:val="24"/>
          <w:szCs w:val="24"/>
          <w:lang w:val="sv-SE"/>
        </w:rPr>
        <w:t xml:space="preserve">Laporan </w:t>
      </w:r>
      <w:r w:rsidRPr="00316868">
        <w:rPr>
          <w:rFonts w:ascii="Arial" w:hAnsi="Arial" w:cs="Arial"/>
          <w:sz w:val="24"/>
          <w:szCs w:val="24"/>
        </w:rPr>
        <w:t xml:space="preserve">Harian </w:t>
      </w:r>
      <w:r w:rsidRPr="00316868">
        <w:rPr>
          <w:rFonts w:ascii="Arial" w:hAnsi="Arial" w:cs="Arial"/>
          <w:sz w:val="24"/>
          <w:szCs w:val="24"/>
          <w:lang w:val="sv-SE"/>
        </w:rPr>
        <w:t>dibuat</w:t>
      </w:r>
      <w:r w:rsidRPr="00316868">
        <w:rPr>
          <w:rFonts w:ascii="Arial" w:hAnsi="Arial" w:cs="Arial"/>
          <w:sz w:val="24"/>
          <w:szCs w:val="24"/>
        </w:rPr>
        <w:t xml:space="preserve"> pada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lembar </w:t>
      </w:r>
      <w:r w:rsidRPr="00316868">
        <w:rPr>
          <w:rFonts w:ascii="Arial" w:hAnsi="Arial" w:cs="Arial"/>
          <w:b/>
          <w:sz w:val="24"/>
          <w:szCs w:val="24"/>
          <w:lang w:val="es-ES"/>
        </w:rPr>
        <w:t>LAPORAN</w:t>
      </w:r>
      <w:r w:rsidRPr="00316868">
        <w:rPr>
          <w:rFonts w:ascii="Arial" w:hAnsi="Arial" w:cs="Arial"/>
          <w:b/>
          <w:sz w:val="24"/>
          <w:szCs w:val="24"/>
        </w:rPr>
        <w:t xml:space="preserve"> HARIAN</w:t>
      </w:r>
      <w:r w:rsidRPr="00316868">
        <w:rPr>
          <w:rFonts w:ascii="Arial" w:hAnsi="Arial" w:cs="Arial"/>
          <w:b/>
          <w:sz w:val="24"/>
          <w:szCs w:val="24"/>
          <w:lang w:val="es-ES"/>
        </w:rPr>
        <w:t xml:space="preserve"> PESERTA GELADI</w:t>
      </w:r>
      <w:r w:rsidRPr="00316868">
        <w:rPr>
          <w:rFonts w:ascii="Arial" w:hAnsi="Arial" w:cs="Arial"/>
          <w:sz w:val="24"/>
          <w:szCs w:val="24"/>
        </w:rPr>
        <w:t xml:space="preserve"> 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pada </w:t>
      </w:r>
      <w:r>
        <w:rPr>
          <w:rFonts w:ascii="Arial" w:hAnsi="Arial" w:cs="Arial"/>
          <w:sz w:val="24"/>
          <w:szCs w:val="24"/>
        </w:rPr>
        <w:t>B</w:t>
      </w:r>
      <w:r w:rsidRPr="00316868">
        <w:rPr>
          <w:rFonts w:ascii="Arial" w:hAnsi="Arial" w:cs="Arial"/>
          <w:sz w:val="24"/>
          <w:szCs w:val="24"/>
          <w:lang w:val="sv-SE"/>
        </w:rPr>
        <w:t>uku Geladi masing-masing per</w:t>
      </w:r>
      <w:r>
        <w:rPr>
          <w:rFonts w:ascii="Arial" w:hAnsi="Arial" w:cs="Arial"/>
          <w:sz w:val="24"/>
          <w:szCs w:val="24"/>
        </w:rPr>
        <w:t xml:space="preserve"> </w:t>
      </w:r>
      <w:r w:rsidRPr="00316868">
        <w:rPr>
          <w:rFonts w:ascii="Arial" w:hAnsi="Arial" w:cs="Arial"/>
          <w:sz w:val="24"/>
          <w:szCs w:val="24"/>
          <w:lang w:val="sv-SE"/>
        </w:rPr>
        <w:t>hari</w:t>
      </w:r>
      <w:r w:rsidRPr="00316868">
        <w:rPr>
          <w:rFonts w:ascii="Arial" w:hAnsi="Arial" w:cs="Arial"/>
          <w:sz w:val="24"/>
          <w:szCs w:val="24"/>
        </w:rPr>
        <w:t>.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316868" w:rsidRPr="00316868" w:rsidRDefault="00316868" w:rsidP="0053615C">
      <w:pPr>
        <w:numPr>
          <w:ilvl w:val="0"/>
          <w:numId w:val="35"/>
        </w:numPr>
        <w:tabs>
          <w:tab w:val="clear" w:pos="1440"/>
        </w:tabs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sv-SE"/>
        </w:rPr>
      </w:pPr>
      <w:r w:rsidRPr="00316868">
        <w:rPr>
          <w:rFonts w:ascii="Arial" w:hAnsi="Arial" w:cs="Arial"/>
          <w:sz w:val="24"/>
          <w:szCs w:val="24"/>
          <w:lang w:val="sv-SE"/>
        </w:rPr>
        <w:t xml:space="preserve">Buku Geladi harus diserahkan kepada </w:t>
      </w:r>
      <w:r>
        <w:rPr>
          <w:rFonts w:ascii="Arial" w:hAnsi="Arial" w:cs="Arial"/>
          <w:sz w:val="24"/>
          <w:szCs w:val="24"/>
          <w:lang w:val="sv-SE"/>
        </w:rPr>
        <w:t>Pembimbing Lapangan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setiap akhir minggu</w:t>
      </w:r>
      <w:r w:rsidRPr="00316868">
        <w:rPr>
          <w:rFonts w:ascii="Arial" w:hAnsi="Arial" w:cs="Arial"/>
          <w:sz w:val="24"/>
          <w:szCs w:val="24"/>
        </w:rPr>
        <w:t xml:space="preserve"> 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untuk diberikan </w:t>
      </w:r>
      <w:r w:rsidRPr="00316868">
        <w:rPr>
          <w:rFonts w:ascii="Arial" w:hAnsi="Arial" w:cs="Arial"/>
          <w:sz w:val="24"/>
          <w:szCs w:val="24"/>
        </w:rPr>
        <w:t xml:space="preserve">catatan atau saran dan ditandatangani </w:t>
      </w:r>
      <w:r>
        <w:rPr>
          <w:rFonts w:ascii="Arial" w:hAnsi="Arial" w:cs="Arial"/>
          <w:sz w:val="24"/>
          <w:szCs w:val="24"/>
        </w:rPr>
        <w:t>Pembimbing Lapangan</w:t>
      </w:r>
      <w:r w:rsidRPr="00316868">
        <w:rPr>
          <w:rFonts w:ascii="Arial" w:hAnsi="Arial" w:cs="Arial"/>
          <w:sz w:val="24"/>
          <w:szCs w:val="24"/>
        </w:rPr>
        <w:t>.</w:t>
      </w:r>
    </w:p>
    <w:p w:rsidR="00316868" w:rsidRPr="00316868" w:rsidRDefault="00316868" w:rsidP="0053615C">
      <w:pPr>
        <w:numPr>
          <w:ilvl w:val="0"/>
          <w:numId w:val="35"/>
        </w:numPr>
        <w:tabs>
          <w:tab w:val="clear" w:pos="1440"/>
        </w:tabs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sv-SE"/>
        </w:rPr>
      </w:pPr>
      <w:r w:rsidRPr="00316868">
        <w:rPr>
          <w:rFonts w:ascii="Arial" w:hAnsi="Arial" w:cs="Arial"/>
          <w:sz w:val="24"/>
          <w:szCs w:val="24"/>
          <w:lang w:val="sv-SE"/>
        </w:rPr>
        <w:t xml:space="preserve">Setelah </w:t>
      </w:r>
      <w:r w:rsidRPr="00316868">
        <w:rPr>
          <w:rFonts w:ascii="Arial" w:hAnsi="Arial" w:cs="Arial"/>
          <w:sz w:val="24"/>
          <w:szCs w:val="24"/>
        </w:rPr>
        <w:t>kolom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</w:t>
      </w:r>
      <w:r w:rsidRPr="00316868">
        <w:rPr>
          <w:rFonts w:ascii="Arial" w:hAnsi="Arial" w:cs="Arial"/>
          <w:b/>
          <w:sz w:val="24"/>
          <w:szCs w:val="24"/>
        </w:rPr>
        <w:t>CATATAN/SARAN</w:t>
      </w:r>
      <w:r w:rsidRPr="0031686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16868">
        <w:rPr>
          <w:rFonts w:ascii="Arial" w:hAnsi="Arial" w:cs="Arial"/>
          <w:b/>
          <w:sz w:val="24"/>
          <w:szCs w:val="24"/>
        </w:rPr>
        <w:t>BAGI MAHASISWA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diisi</w:t>
      </w:r>
      <w:r w:rsidRPr="00316868">
        <w:rPr>
          <w:rFonts w:ascii="Arial" w:hAnsi="Arial" w:cs="Arial"/>
          <w:sz w:val="24"/>
          <w:szCs w:val="24"/>
        </w:rPr>
        <w:t xml:space="preserve"> dan ditandatangani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oleh </w:t>
      </w:r>
      <w:r>
        <w:rPr>
          <w:rFonts w:ascii="Arial" w:hAnsi="Arial" w:cs="Arial"/>
          <w:sz w:val="24"/>
          <w:szCs w:val="24"/>
          <w:lang w:val="sv-SE"/>
        </w:rPr>
        <w:t>Pembimbing Lapangan</w:t>
      </w:r>
      <w:r w:rsidRPr="00316868">
        <w:rPr>
          <w:rFonts w:ascii="Arial" w:hAnsi="Arial" w:cs="Arial"/>
          <w:sz w:val="24"/>
          <w:szCs w:val="24"/>
        </w:rPr>
        <w:t>,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 </w:t>
      </w:r>
      <w:r w:rsidRPr="00316868">
        <w:rPr>
          <w:rFonts w:ascii="Arial" w:hAnsi="Arial" w:cs="Arial"/>
          <w:sz w:val="24"/>
          <w:szCs w:val="24"/>
        </w:rPr>
        <w:t xml:space="preserve">buku </w:t>
      </w:r>
      <w:r w:rsidRPr="00316868">
        <w:rPr>
          <w:rFonts w:ascii="Arial" w:hAnsi="Arial" w:cs="Arial"/>
          <w:sz w:val="24"/>
          <w:szCs w:val="24"/>
          <w:lang w:val="sv-SE"/>
        </w:rPr>
        <w:t>tersebut dibawa kembali oleh  mahasiswa peserta geladi u</w:t>
      </w:r>
      <w:r w:rsidRPr="00316868">
        <w:rPr>
          <w:rFonts w:ascii="Arial" w:hAnsi="Arial" w:cs="Arial"/>
          <w:sz w:val="24"/>
          <w:szCs w:val="24"/>
        </w:rPr>
        <w:t>n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tuk </w:t>
      </w:r>
      <w:r w:rsidRPr="00316868">
        <w:rPr>
          <w:rFonts w:ascii="Arial" w:hAnsi="Arial" w:cs="Arial"/>
          <w:sz w:val="24"/>
          <w:szCs w:val="24"/>
        </w:rPr>
        <w:t xml:space="preserve">diisi </w:t>
      </w:r>
      <w:r w:rsidRPr="00316868">
        <w:rPr>
          <w:rFonts w:ascii="Arial" w:hAnsi="Arial" w:cs="Arial"/>
          <w:sz w:val="24"/>
          <w:szCs w:val="24"/>
          <w:lang w:val="sv-SE"/>
        </w:rPr>
        <w:t xml:space="preserve">kegiatan </w:t>
      </w:r>
      <w:r w:rsidRPr="00316868">
        <w:rPr>
          <w:rFonts w:ascii="Arial" w:hAnsi="Arial" w:cs="Arial"/>
          <w:sz w:val="24"/>
          <w:szCs w:val="24"/>
        </w:rPr>
        <w:t xml:space="preserve">hari </w:t>
      </w:r>
      <w:r w:rsidRPr="00316868">
        <w:rPr>
          <w:rFonts w:ascii="Arial" w:hAnsi="Arial" w:cs="Arial"/>
          <w:sz w:val="24"/>
          <w:szCs w:val="24"/>
          <w:lang w:val="sv-SE"/>
        </w:rPr>
        <w:t>berikutnya.</w:t>
      </w:r>
    </w:p>
    <w:p w:rsidR="00316868" w:rsidRPr="00316868" w:rsidRDefault="00316868" w:rsidP="0053615C">
      <w:pPr>
        <w:numPr>
          <w:ilvl w:val="0"/>
          <w:numId w:val="35"/>
        </w:numPr>
        <w:tabs>
          <w:tab w:val="clear" w:pos="1440"/>
        </w:tabs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sv-SE"/>
        </w:rPr>
      </w:pPr>
      <w:r w:rsidRPr="00316868">
        <w:rPr>
          <w:rFonts w:ascii="Arial" w:hAnsi="Arial" w:cs="Arial"/>
          <w:sz w:val="24"/>
          <w:szCs w:val="24"/>
        </w:rPr>
        <w:t xml:space="preserve">Buku Geladi yang sudah terisi sebagaimana mestinya, diserahkan kepada Dosen </w:t>
      </w:r>
      <w:r>
        <w:rPr>
          <w:rFonts w:ascii="Arial" w:hAnsi="Arial" w:cs="Arial"/>
          <w:sz w:val="24"/>
          <w:szCs w:val="24"/>
        </w:rPr>
        <w:t>Pembimbing Akademik</w:t>
      </w:r>
      <w:r w:rsidRPr="00316868">
        <w:rPr>
          <w:rFonts w:ascii="Arial" w:hAnsi="Arial" w:cs="Arial"/>
          <w:sz w:val="24"/>
          <w:szCs w:val="24"/>
        </w:rPr>
        <w:t xml:space="preserve"> paling lambat hari </w:t>
      </w:r>
      <w:r>
        <w:rPr>
          <w:rFonts w:ascii="Arial" w:hAnsi="Arial" w:cs="Arial"/>
          <w:b/>
          <w:color w:val="FF0000"/>
          <w:sz w:val="24"/>
          <w:szCs w:val="24"/>
        </w:rPr>
        <w:t>.......................................</w:t>
      </w:r>
    </w:p>
    <w:p w:rsidR="00B9111A" w:rsidRDefault="00B9111A" w:rsidP="0053615C">
      <w:pPr>
        <w:pStyle w:val="ListParagraph"/>
        <w:numPr>
          <w:ilvl w:val="0"/>
          <w:numId w:val="29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Kunjungan Lapangan BPJS Kesehatan &amp; </w:t>
      </w:r>
      <w:r w:rsidR="00316868">
        <w:rPr>
          <w:rFonts w:ascii="Arial" w:hAnsi="Arial" w:cs="Arial"/>
          <w:b/>
          <w:sz w:val="24"/>
          <w:szCs w:val="24"/>
        </w:rPr>
        <w:t>Pembimbing Akademik</w:t>
      </w:r>
    </w:p>
    <w:p w:rsidR="0027372B" w:rsidRDefault="0027372B" w:rsidP="0027372B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rangka:</w:t>
      </w:r>
    </w:p>
    <w:p w:rsidR="0027372B" w:rsidRDefault="0027372B" w:rsidP="0053615C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Memastikan pelaksanaan Geladi berjalan sesuai Pedoman yang telah disepakati dan ditetapkan;</w:t>
      </w:r>
    </w:p>
    <w:p w:rsidR="0027372B" w:rsidRDefault="0027372B" w:rsidP="0053615C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Memastikan tercapainya tujuan pembelajaran yang diharapkan;</w:t>
      </w:r>
    </w:p>
    <w:p w:rsidR="0027372B" w:rsidRDefault="0027372B" w:rsidP="0053615C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Mengamati secara langsung dinamika yang terjadi selama berlangsungnya kegiatan Geladi agar dapat dilakukan penyempurnaan di masa-masa mendatang.</w:t>
      </w:r>
    </w:p>
    <w:p w:rsidR="002F7C15" w:rsidRDefault="0027372B" w:rsidP="0027372B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 selama berlangsungnya kegiatan Geladi</w:t>
      </w:r>
      <w:r w:rsidR="002F7C15">
        <w:rPr>
          <w:rFonts w:ascii="Arial" w:hAnsi="Arial" w:cs="Arial"/>
          <w:sz w:val="24"/>
          <w:szCs w:val="24"/>
        </w:rPr>
        <w:t>, perwakilan BPJS Kesehatan dari Grup Manajemen SDM dan Pembimbing Akademik dari Telkom University melakukan kunjungan lapangan ke unit-unit kerja yang menjadi tempat pelaksanaan kegiatan Geladi.</w:t>
      </w:r>
    </w:p>
    <w:p w:rsidR="00510AA9" w:rsidRPr="00510AA9" w:rsidRDefault="00E96620" w:rsidP="0027372B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0AA9">
        <w:rPr>
          <w:rFonts w:ascii="Arial" w:hAnsi="Arial" w:cs="Arial"/>
          <w:sz w:val="24"/>
          <w:szCs w:val="24"/>
        </w:rPr>
        <w:lastRenderedPageBreak/>
        <w:t>Kunjungan l</w:t>
      </w:r>
      <w:r w:rsidR="002F7C15" w:rsidRPr="00510AA9">
        <w:rPr>
          <w:rFonts w:ascii="Arial" w:hAnsi="Arial" w:cs="Arial"/>
          <w:sz w:val="24"/>
          <w:szCs w:val="24"/>
        </w:rPr>
        <w:t xml:space="preserve">apangan minimal dilakukan </w:t>
      </w:r>
      <w:r w:rsidR="00510AA9" w:rsidRPr="00510AA9">
        <w:rPr>
          <w:rFonts w:ascii="Arial" w:hAnsi="Arial" w:cs="Arial"/>
          <w:sz w:val="24"/>
          <w:szCs w:val="24"/>
        </w:rPr>
        <w:t>lima</w:t>
      </w:r>
      <w:r w:rsidR="002F7C15" w:rsidRPr="00510AA9">
        <w:rPr>
          <w:rFonts w:ascii="Arial" w:hAnsi="Arial" w:cs="Arial"/>
          <w:sz w:val="24"/>
          <w:szCs w:val="24"/>
        </w:rPr>
        <w:t xml:space="preserve"> kali</w:t>
      </w:r>
      <w:r w:rsidR="00510AA9" w:rsidRPr="00510AA9">
        <w:rPr>
          <w:rFonts w:ascii="Arial" w:hAnsi="Arial" w:cs="Arial"/>
          <w:sz w:val="24"/>
          <w:szCs w:val="24"/>
        </w:rPr>
        <w:t xml:space="preserve"> sepanjang pelaksanaan Geladi dengan rincian :</w:t>
      </w:r>
    </w:p>
    <w:p w:rsidR="00510AA9" w:rsidRPr="00510AA9" w:rsidRDefault="00510AA9" w:rsidP="00510AA9">
      <w:pPr>
        <w:pStyle w:val="ListParagraph"/>
        <w:numPr>
          <w:ilvl w:val="0"/>
          <w:numId w:val="27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10AA9">
        <w:rPr>
          <w:rFonts w:ascii="Arial" w:hAnsi="Arial" w:cs="Arial"/>
          <w:sz w:val="24"/>
          <w:szCs w:val="24"/>
        </w:rPr>
        <w:t>Satu kali kunjungan ke salah satu Kantor Cabang Utama BPJS Kesehatan</w:t>
      </w:r>
    </w:p>
    <w:p w:rsidR="00510AA9" w:rsidRPr="00510AA9" w:rsidRDefault="00510AA9" w:rsidP="00510AA9">
      <w:pPr>
        <w:pStyle w:val="ListParagraph"/>
        <w:numPr>
          <w:ilvl w:val="0"/>
          <w:numId w:val="27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10AA9">
        <w:rPr>
          <w:rFonts w:ascii="Arial" w:hAnsi="Arial" w:cs="Arial"/>
          <w:sz w:val="24"/>
          <w:szCs w:val="24"/>
        </w:rPr>
        <w:t xml:space="preserve">Satu kali kunjungan ke salah satu Kantor Cabang </w:t>
      </w:r>
      <w:r>
        <w:rPr>
          <w:rFonts w:ascii="Arial" w:hAnsi="Arial" w:cs="Arial"/>
          <w:sz w:val="24"/>
          <w:szCs w:val="24"/>
        </w:rPr>
        <w:t>Tipe A</w:t>
      </w:r>
      <w:r w:rsidRPr="00510AA9">
        <w:rPr>
          <w:rFonts w:ascii="Arial" w:hAnsi="Arial" w:cs="Arial"/>
          <w:sz w:val="24"/>
          <w:szCs w:val="24"/>
        </w:rPr>
        <w:t xml:space="preserve"> BPJS Kesehatan</w:t>
      </w:r>
    </w:p>
    <w:p w:rsidR="00510AA9" w:rsidRPr="00510AA9" w:rsidRDefault="00510AA9" w:rsidP="00510AA9">
      <w:pPr>
        <w:pStyle w:val="ListParagraph"/>
        <w:numPr>
          <w:ilvl w:val="0"/>
          <w:numId w:val="27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10AA9">
        <w:rPr>
          <w:rFonts w:ascii="Arial" w:hAnsi="Arial" w:cs="Arial"/>
          <w:sz w:val="24"/>
          <w:szCs w:val="24"/>
        </w:rPr>
        <w:t xml:space="preserve">Satu kali kunjungan ke salah satu Kantor Cabang </w:t>
      </w:r>
      <w:r>
        <w:rPr>
          <w:rFonts w:ascii="Arial" w:hAnsi="Arial" w:cs="Arial"/>
          <w:sz w:val="24"/>
          <w:szCs w:val="24"/>
        </w:rPr>
        <w:t>Tipe B</w:t>
      </w:r>
      <w:r w:rsidRPr="00510AA9">
        <w:rPr>
          <w:rFonts w:ascii="Arial" w:hAnsi="Arial" w:cs="Arial"/>
          <w:sz w:val="24"/>
          <w:szCs w:val="24"/>
        </w:rPr>
        <w:t xml:space="preserve"> BPJS Kesehatan</w:t>
      </w:r>
    </w:p>
    <w:p w:rsidR="00510AA9" w:rsidRPr="00510AA9" w:rsidRDefault="00510AA9" w:rsidP="00510AA9">
      <w:pPr>
        <w:pStyle w:val="ListParagraph"/>
        <w:numPr>
          <w:ilvl w:val="0"/>
          <w:numId w:val="27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10AA9">
        <w:rPr>
          <w:rFonts w:ascii="Arial" w:hAnsi="Arial" w:cs="Arial"/>
          <w:sz w:val="24"/>
          <w:szCs w:val="24"/>
        </w:rPr>
        <w:t xml:space="preserve">Satu kali kunjungan ke salah satu </w:t>
      </w:r>
      <w:r>
        <w:rPr>
          <w:rFonts w:ascii="Arial" w:hAnsi="Arial" w:cs="Arial"/>
          <w:sz w:val="24"/>
          <w:szCs w:val="24"/>
        </w:rPr>
        <w:t>KLOK</w:t>
      </w:r>
      <w:r w:rsidRPr="00510AA9">
        <w:rPr>
          <w:rFonts w:ascii="Arial" w:hAnsi="Arial" w:cs="Arial"/>
          <w:sz w:val="24"/>
          <w:szCs w:val="24"/>
        </w:rPr>
        <w:t xml:space="preserve"> Utama BPJS Kesehatan</w:t>
      </w:r>
    </w:p>
    <w:p w:rsidR="00E96620" w:rsidRPr="00510AA9" w:rsidRDefault="00510AA9" w:rsidP="00510AA9">
      <w:pPr>
        <w:pStyle w:val="ListParagraph"/>
        <w:numPr>
          <w:ilvl w:val="0"/>
          <w:numId w:val="27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10AA9">
        <w:rPr>
          <w:rFonts w:ascii="Arial" w:hAnsi="Arial" w:cs="Arial"/>
          <w:sz w:val="24"/>
          <w:szCs w:val="24"/>
        </w:rPr>
        <w:t xml:space="preserve">Satu kali kunjungan ke salah satu </w:t>
      </w:r>
      <w:r>
        <w:rPr>
          <w:rFonts w:ascii="Arial" w:hAnsi="Arial" w:cs="Arial"/>
          <w:sz w:val="24"/>
          <w:szCs w:val="24"/>
        </w:rPr>
        <w:t>KLOK Tipe A</w:t>
      </w:r>
      <w:r w:rsidRPr="00510AA9">
        <w:rPr>
          <w:rFonts w:ascii="Arial" w:hAnsi="Arial" w:cs="Arial"/>
          <w:sz w:val="24"/>
          <w:szCs w:val="24"/>
        </w:rPr>
        <w:t xml:space="preserve"> BPJS Kesehatan</w:t>
      </w:r>
    </w:p>
    <w:p w:rsidR="0027372B" w:rsidRPr="0027372B" w:rsidRDefault="00E96620" w:rsidP="0027372B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dari kunjungan lapangan ini akan dibahas dalam sesi evaluasi pelaksanaan kegiatan Geladi.</w:t>
      </w:r>
      <w:r w:rsidR="002F7C15">
        <w:rPr>
          <w:rFonts w:ascii="Arial" w:hAnsi="Arial" w:cs="Arial"/>
          <w:sz w:val="24"/>
          <w:szCs w:val="24"/>
        </w:rPr>
        <w:t xml:space="preserve"> </w:t>
      </w:r>
    </w:p>
    <w:p w:rsidR="007735EF" w:rsidRPr="00C32236" w:rsidRDefault="007735EF" w:rsidP="007735EF">
      <w:pPr>
        <w:pStyle w:val="ListParagraph"/>
        <w:spacing w:after="12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F6D70" w:rsidRDefault="000F6D70" w:rsidP="00C3223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32236">
        <w:rPr>
          <w:rFonts w:ascii="Arial" w:hAnsi="Arial" w:cs="Arial"/>
          <w:b/>
          <w:sz w:val="24"/>
          <w:szCs w:val="24"/>
        </w:rPr>
        <w:t>PENILAIAN GELADI</w:t>
      </w:r>
    </w:p>
    <w:p w:rsidR="00B9111A" w:rsidRPr="005C1FCA" w:rsidRDefault="00B9111A" w:rsidP="0053615C">
      <w:pPr>
        <w:pStyle w:val="ListParagraph"/>
        <w:numPr>
          <w:ilvl w:val="0"/>
          <w:numId w:val="30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5C1FCA">
        <w:rPr>
          <w:rFonts w:ascii="Arial" w:hAnsi="Arial" w:cs="Arial"/>
          <w:b/>
          <w:sz w:val="24"/>
          <w:szCs w:val="24"/>
        </w:rPr>
        <w:t>Penilaian oleh BPJS Kesehatan</w:t>
      </w:r>
    </w:p>
    <w:p w:rsidR="005C1FCA" w:rsidRPr="005C1FCA" w:rsidRDefault="005C1FCA" w:rsidP="005C1FCA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sz w:val="24"/>
          <w:szCs w:val="24"/>
        </w:rPr>
        <w:t xml:space="preserve">BPJS Kesehatan, dalam hal ini </w:t>
      </w:r>
      <w:r w:rsidRPr="005C1FCA">
        <w:rPr>
          <w:rFonts w:ascii="Arial" w:hAnsi="Arial" w:cs="Arial"/>
          <w:sz w:val="24"/>
          <w:szCs w:val="24"/>
          <w:lang w:val="fi-FI"/>
        </w:rPr>
        <w:t>Pembimbing lapangan memberikan penilaian berdasarkan dua sumber, yakni:</w:t>
      </w:r>
    </w:p>
    <w:p w:rsidR="005C1FCA" w:rsidRPr="005C1FCA" w:rsidRDefault="005C1FCA" w:rsidP="0053615C">
      <w:pPr>
        <w:pStyle w:val="ListParagraph"/>
        <w:numPr>
          <w:ilvl w:val="0"/>
          <w:numId w:val="44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sz w:val="24"/>
          <w:szCs w:val="24"/>
          <w:lang w:val="fi-FI"/>
        </w:rPr>
        <w:t>Buku Geladi: berisi informasi dari sisi mahasiswa, yang dapat meliputi rincian kegiatan, tugas, capaian, permas</w:t>
      </w:r>
      <w:r w:rsidRPr="005C1FCA">
        <w:rPr>
          <w:rFonts w:ascii="Arial" w:hAnsi="Arial" w:cs="Arial"/>
          <w:sz w:val="24"/>
          <w:szCs w:val="24"/>
        </w:rPr>
        <w:t>a</w:t>
      </w:r>
      <w:r w:rsidRPr="005C1FCA">
        <w:rPr>
          <w:rFonts w:ascii="Arial" w:hAnsi="Arial" w:cs="Arial"/>
          <w:sz w:val="24"/>
          <w:szCs w:val="24"/>
          <w:lang w:val="fi-FI"/>
        </w:rPr>
        <w:t>lahan yang ditemui, penyelesaian masalah yang dilakukan, dan sebagainya.</w:t>
      </w:r>
    </w:p>
    <w:p w:rsidR="005C1FCA" w:rsidRPr="005C1FCA" w:rsidRDefault="005C1FCA" w:rsidP="0053615C">
      <w:pPr>
        <w:pStyle w:val="ListParagraph"/>
        <w:numPr>
          <w:ilvl w:val="0"/>
          <w:numId w:val="44"/>
        </w:numPr>
        <w:spacing w:after="12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sz w:val="24"/>
          <w:szCs w:val="24"/>
          <w:lang w:val="fi-FI"/>
        </w:rPr>
        <w:t>Informasi tambahan, yang dapat dirinci sebagai berikut:</w:t>
      </w:r>
    </w:p>
    <w:p w:rsidR="005C1FCA" w:rsidRPr="005C1FCA" w:rsidRDefault="005C1FCA" w:rsidP="0053615C">
      <w:pPr>
        <w:numPr>
          <w:ilvl w:val="0"/>
          <w:numId w:val="43"/>
        </w:numPr>
        <w:tabs>
          <w:tab w:val="clear" w:pos="1455"/>
        </w:tabs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b/>
          <w:sz w:val="24"/>
          <w:szCs w:val="24"/>
          <w:lang w:val="fi-FI"/>
        </w:rPr>
        <w:t>Penilaian disiplin</w:t>
      </w:r>
      <w:r w:rsidRPr="005C1FCA">
        <w:rPr>
          <w:rFonts w:ascii="Arial" w:hAnsi="Arial" w:cs="Arial"/>
          <w:sz w:val="24"/>
          <w:szCs w:val="24"/>
          <w:lang w:val="fi-FI"/>
        </w:rPr>
        <w:t>: meliputi presensi, ketepatan waktu kerja, kedisiplinan kerja berdasarkan pengamatan langsung oleh pembimbing lapangan maupun informasi yang diperoleh dari atasan/pegawai tempat Geladi</w:t>
      </w:r>
      <w:r w:rsidR="00237FF2">
        <w:rPr>
          <w:rFonts w:ascii="Arial" w:hAnsi="Arial" w:cs="Arial"/>
          <w:sz w:val="24"/>
          <w:szCs w:val="24"/>
        </w:rPr>
        <w:t>;</w:t>
      </w:r>
    </w:p>
    <w:p w:rsidR="005C1FCA" w:rsidRPr="005C1FCA" w:rsidRDefault="005C1FCA" w:rsidP="0053615C">
      <w:pPr>
        <w:numPr>
          <w:ilvl w:val="0"/>
          <w:numId w:val="43"/>
        </w:numPr>
        <w:tabs>
          <w:tab w:val="clear" w:pos="1455"/>
        </w:tabs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b/>
          <w:sz w:val="24"/>
          <w:szCs w:val="24"/>
          <w:lang w:val="fi-FI"/>
        </w:rPr>
        <w:t>Penilaian sikap</w:t>
      </w:r>
      <w:r w:rsidRPr="005C1FCA">
        <w:rPr>
          <w:rFonts w:ascii="Arial" w:hAnsi="Arial" w:cs="Arial"/>
          <w:sz w:val="24"/>
          <w:szCs w:val="24"/>
          <w:lang w:val="fi-FI"/>
        </w:rPr>
        <w:t xml:space="preserve">: hubungan kerja, kepedulian terhadap perintah atasan, sikap kerja berdasarkan pengamatan langsung oleh pembimbing lapangan maupun informasi yang diperoleh dari atasan, rekan kerja, mahasiswa sekelompok, mahasiswa yang bersangkutan, maupun </w:t>
      </w:r>
      <w:r w:rsidR="00237FF2">
        <w:rPr>
          <w:rFonts w:ascii="Arial" w:hAnsi="Arial" w:cs="Arial"/>
          <w:sz w:val="24"/>
          <w:szCs w:val="24"/>
          <w:lang w:val="fi-FI"/>
        </w:rPr>
        <w:t>yang sumber lainya yang relevan</w:t>
      </w:r>
      <w:r w:rsidR="00237FF2">
        <w:rPr>
          <w:rFonts w:ascii="Arial" w:hAnsi="Arial" w:cs="Arial"/>
          <w:sz w:val="24"/>
          <w:szCs w:val="24"/>
        </w:rPr>
        <w:t>;</w:t>
      </w:r>
    </w:p>
    <w:p w:rsidR="005C1FCA" w:rsidRPr="005C1FCA" w:rsidRDefault="005C1FCA" w:rsidP="0053615C">
      <w:pPr>
        <w:numPr>
          <w:ilvl w:val="0"/>
          <w:numId w:val="43"/>
        </w:numPr>
        <w:tabs>
          <w:tab w:val="clear" w:pos="1455"/>
        </w:tabs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b/>
          <w:sz w:val="24"/>
          <w:szCs w:val="24"/>
          <w:lang w:val="fi-FI"/>
        </w:rPr>
        <w:lastRenderedPageBreak/>
        <w:t>Penilaian hubungan sosial</w:t>
      </w:r>
      <w:r w:rsidRPr="005C1FCA">
        <w:rPr>
          <w:rFonts w:ascii="Arial" w:hAnsi="Arial" w:cs="Arial"/>
          <w:sz w:val="24"/>
          <w:szCs w:val="24"/>
          <w:lang w:val="fi-FI"/>
        </w:rPr>
        <w:t>: diperoleh dari rekan kerja mahasiswa,  meliputi aspek kerjasama diantara peserta geladi, kemampuan berinteraksi dengan pegawai tempat Geladi</w:t>
      </w:r>
      <w:r w:rsidR="00237FF2">
        <w:rPr>
          <w:rFonts w:ascii="Arial" w:hAnsi="Arial" w:cs="Arial"/>
          <w:sz w:val="24"/>
          <w:szCs w:val="24"/>
        </w:rPr>
        <w:t>;</w:t>
      </w:r>
    </w:p>
    <w:p w:rsidR="005C1FCA" w:rsidRPr="005C1FCA" w:rsidRDefault="005C1FCA" w:rsidP="0053615C">
      <w:pPr>
        <w:numPr>
          <w:ilvl w:val="0"/>
          <w:numId w:val="43"/>
        </w:numPr>
        <w:tabs>
          <w:tab w:val="clear" w:pos="1455"/>
        </w:tabs>
        <w:spacing w:after="120" w:line="360" w:lineRule="auto"/>
        <w:ind w:left="1418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5C1FCA">
        <w:rPr>
          <w:rFonts w:ascii="Arial" w:hAnsi="Arial" w:cs="Arial"/>
          <w:b/>
          <w:sz w:val="24"/>
          <w:szCs w:val="24"/>
          <w:lang w:val="fi-FI"/>
        </w:rPr>
        <w:t>Penilaian pelaksanaan tugas</w:t>
      </w:r>
      <w:r w:rsidRPr="005C1FCA">
        <w:rPr>
          <w:rFonts w:ascii="Arial" w:hAnsi="Arial" w:cs="Arial"/>
          <w:sz w:val="24"/>
          <w:szCs w:val="24"/>
          <w:lang w:val="fi-FI"/>
        </w:rPr>
        <w:t>: meliputi ketaatan terhadap perintah/tugas, kemampuan dalam menyelesaikan target pekerjaan, serta  mutu pek</w:t>
      </w:r>
      <w:r w:rsidRPr="005C1FCA">
        <w:rPr>
          <w:rFonts w:ascii="Arial" w:hAnsi="Arial" w:cs="Arial"/>
          <w:sz w:val="24"/>
          <w:szCs w:val="24"/>
        </w:rPr>
        <w:t>er</w:t>
      </w:r>
      <w:r w:rsidRPr="005C1FCA">
        <w:rPr>
          <w:rFonts w:ascii="Arial" w:hAnsi="Arial" w:cs="Arial"/>
          <w:sz w:val="24"/>
          <w:szCs w:val="24"/>
          <w:lang w:val="fi-FI"/>
        </w:rPr>
        <w:t>jaan yang diselesaikan mahasiswa baik secara kuantitatif maupun kualitatif.</w:t>
      </w:r>
    </w:p>
    <w:p w:rsidR="00AE037D" w:rsidRPr="005C1FCA" w:rsidRDefault="00AE037D" w:rsidP="005C1FCA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42C0C" w:rsidRPr="004255C0" w:rsidRDefault="00042C0C" w:rsidP="00042C0C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enilaian </w:t>
      </w:r>
      <w:r w:rsidRPr="004255C0">
        <w:rPr>
          <w:rFonts w:ascii="Arial" w:hAnsi="Arial" w:cs="Arial"/>
          <w:sz w:val="24"/>
          <w:szCs w:val="24"/>
        </w:rPr>
        <w:t xml:space="preserve">oleh Pembimbing Lapangan </w:t>
      </w:r>
      <w:r>
        <w:rPr>
          <w:rFonts w:ascii="Arial" w:hAnsi="Arial" w:cs="Arial"/>
          <w:sz w:val="24"/>
          <w:szCs w:val="24"/>
        </w:rPr>
        <w:t>ini</w:t>
      </w:r>
      <w:r w:rsidRPr="004255C0">
        <w:rPr>
          <w:rFonts w:ascii="Arial" w:hAnsi="Arial" w:cs="Arial"/>
          <w:sz w:val="24"/>
          <w:szCs w:val="24"/>
        </w:rPr>
        <w:t xml:space="preserve"> 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dilakukan secara online </w:t>
      </w:r>
      <w:r w:rsidRPr="004255C0">
        <w:rPr>
          <w:rFonts w:ascii="Arial" w:hAnsi="Arial" w:cs="Arial"/>
          <w:sz w:val="24"/>
          <w:szCs w:val="24"/>
        </w:rPr>
        <w:t>s</w:t>
      </w:r>
      <w:r w:rsidRPr="004255C0">
        <w:rPr>
          <w:rFonts w:ascii="Arial" w:hAnsi="Arial" w:cs="Arial"/>
          <w:sz w:val="24"/>
          <w:szCs w:val="24"/>
          <w:lang w:val="fi-FI"/>
        </w:rPr>
        <w:t>etelah rangkaian Geladi berakhir</w:t>
      </w:r>
      <w:r w:rsidRPr="004255C0">
        <w:rPr>
          <w:rFonts w:ascii="Arial" w:hAnsi="Arial" w:cs="Arial"/>
          <w:sz w:val="24"/>
          <w:szCs w:val="24"/>
        </w:rPr>
        <w:t xml:space="preserve">. Alamat website aplikasi penilaian geladi yang harus diakses serta </w:t>
      </w:r>
      <w:r w:rsidRPr="004255C0">
        <w:rPr>
          <w:rFonts w:ascii="Arial" w:hAnsi="Arial" w:cs="Arial"/>
          <w:i/>
          <w:sz w:val="24"/>
          <w:szCs w:val="24"/>
        </w:rPr>
        <w:t>username</w:t>
      </w:r>
      <w:r w:rsidRPr="004255C0">
        <w:rPr>
          <w:rFonts w:ascii="Arial" w:hAnsi="Arial" w:cs="Arial"/>
          <w:sz w:val="24"/>
          <w:szCs w:val="24"/>
        </w:rPr>
        <w:t xml:space="preserve"> dan </w:t>
      </w:r>
      <w:r w:rsidRPr="004255C0">
        <w:rPr>
          <w:rFonts w:ascii="Arial" w:hAnsi="Arial" w:cs="Arial"/>
          <w:i/>
          <w:sz w:val="24"/>
          <w:szCs w:val="24"/>
        </w:rPr>
        <w:t>password</w:t>
      </w:r>
      <w:r w:rsidRPr="004255C0">
        <w:rPr>
          <w:rFonts w:ascii="Arial" w:hAnsi="Arial" w:cs="Arial"/>
          <w:sz w:val="24"/>
          <w:szCs w:val="24"/>
        </w:rPr>
        <w:t xml:space="preserve"> akan diberikan oleh Pembimbing Akademik langsung kepada Pembimbing Lapangan.</w:t>
      </w:r>
    </w:p>
    <w:p w:rsidR="00042C0C" w:rsidRDefault="00042C0C" w:rsidP="00042C0C">
      <w:pPr>
        <w:spacing w:after="120" w:line="360" w:lineRule="auto"/>
        <w:ind w:left="131" w:firstLine="720"/>
        <w:jc w:val="both"/>
        <w:rPr>
          <w:rFonts w:ascii="Arial" w:hAnsi="Arial" w:cs="Arial"/>
          <w:b/>
          <w:sz w:val="24"/>
          <w:szCs w:val="24"/>
        </w:rPr>
      </w:pPr>
    </w:p>
    <w:p w:rsidR="00042C0C" w:rsidRPr="004255C0" w:rsidRDefault="00042C0C" w:rsidP="00042C0C">
      <w:pPr>
        <w:spacing w:after="120" w:line="360" w:lineRule="auto"/>
        <w:ind w:left="131"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255C0">
        <w:rPr>
          <w:rFonts w:ascii="Arial" w:hAnsi="Arial" w:cs="Arial"/>
          <w:b/>
          <w:sz w:val="24"/>
          <w:szCs w:val="24"/>
          <w:lang w:val="fi-FI"/>
        </w:rPr>
        <w:t>Prosedur Input Penilaian Geladi secara Online</w:t>
      </w:r>
    </w:p>
    <w:p w:rsidR="00042C0C" w:rsidRPr="004255C0" w:rsidRDefault="00042C0C" w:rsidP="0053615C">
      <w:pPr>
        <w:pStyle w:val="ListParagraph"/>
        <w:numPr>
          <w:ilvl w:val="0"/>
          <w:numId w:val="41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  <w:lang w:val="fi-FI"/>
        </w:rPr>
        <w:t xml:space="preserve">Buka situs </w:t>
      </w:r>
      <w:r w:rsidRPr="004255C0">
        <w:rPr>
          <w:rFonts w:ascii="Arial" w:hAnsi="Arial" w:cs="Arial"/>
          <w:sz w:val="24"/>
          <w:szCs w:val="24"/>
        </w:rPr>
        <w:t xml:space="preserve">website aplikasi penilaian Geladi </w:t>
      </w:r>
      <w:r w:rsidRPr="004255C0">
        <w:rPr>
          <w:rFonts w:ascii="Arial" w:hAnsi="Arial" w:cs="Arial"/>
          <w:sz w:val="24"/>
          <w:szCs w:val="24"/>
          <w:lang w:val="fi-FI"/>
        </w:rPr>
        <w:t>Universitas Telkom (</w:t>
      </w:r>
      <w:r w:rsidRPr="004255C0">
        <w:rPr>
          <w:rFonts w:ascii="Arial" w:hAnsi="Arial" w:cs="Arial"/>
          <w:b/>
          <w:sz w:val="24"/>
          <w:szCs w:val="24"/>
          <w:lang w:val="fi-FI"/>
        </w:rPr>
        <w:t>http:/</w:t>
      </w:r>
      <w:r w:rsidRPr="004255C0">
        <w:rPr>
          <w:rFonts w:ascii="Arial" w:hAnsi="Arial" w:cs="Arial"/>
          <w:b/>
          <w:sz w:val="24"/>
          <w:szCs w:val="24"/>
        </w:rPr>
        <w:t>/igracias.telkomuniversity.ac.id/geladi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) </w:t>
      </w:r>
    </w:p>
    <w:p w:rsidR="00042C0C" w:rsidRPr="004255C0" w:rsidRDefault="00042C0C" w:rsidP="0053615C">
      <w:pPr>
        <w:pStyle w:val="ListParagraph"/>
        <w:numPr>
          <w:ilvl w:val="0"/>
          <w:numId w:val="41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  <w:lang w:val="fi-FI"/>
        </w:rPr>
        <w:t xml:space="preserve">Masukkan </w:t>
      </w:r>
      <w:r w:rsidRPr="004255C0">
        <w:rPr>
          <w:rFonts w:ascii="Arial" w:hAnsi="Arial" w:cs="Arial"/>
          <w:i/>
          <w:sz w:val="24"/>
          <w:szCs w:val="24"/>
          <w:lang w:val="fi-FI"/>
        </w:rPr>
        <w:t>username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 dan </w:t>
      </w:r>
      <w:r w:rsidRPr="004255C0">
        <w:rPr>
          <w:rFonts w:ascii="Arial" w:hAnsi="Arial" w:cs="Arial"/>
          <w:i/>
          <w:sz w:val="24"/>
          <w:szCs w:val="24"/>
          <w:lang w:val="fi-FI"/>
        </w:rPr>
        <w:t>passwor</w:t>
      </w:r>
      <w:r w:rsidRPr="004255C0">
        <w:rPr>
          <w:rFonts w:ascii="Arial" w:hAnsi="Arial" w:cs="Arial"/>
          <w:i/>
          <w:sz w:val="24"/>
          <w:szCs w:val="24"/>
        </w:rPr>
        <w:t>d</w:t>
      </w:r>
      <w:r w:rsidRPr="004255C0">
        <w:rPr>
          <w:rFonts w:ascii="Arial" w:hAnsi="Arial" w:cs="Arial"/>
          <w:sz w:val="24"/>
          <w:szCs w:val="24"/>
        </w:rPr>
        <w:t xml:space="preserve">. </w:t>
      </w:r>
      <w:r w:rsidRPr="004255C0">
        <w:rPr>
          <w:rFonts w:ascii="Arial" w:hAnsi="Arial" w:cs="Arial"/>
          <w:i/>
          <w:sz w:val="24"/>
          <w:szCs w:val="24"/>
        </w:rPr>
        <w:t>Username</w:t>
      </w:r>
      <w:r w:rsidRPr="004255C0">
        <w:rPr>
          <w:rFonts w:ascii="Arial" w:hAnsi="Arial" w:cs="Arial"/>
          <w:sz w:val="24"/>
          <w:szCs w:val="24"/>
        </w:rPr>
        <w:t xml:space="preserve"> dan </w:t>
      </w:r>
      <w:r w:rsidRPr="004255C0">
        <w:rPr>
          <w:rFonts w:ascii="Arial" w:hAnsi="Arial" w:cs="Arial"/>
          <w:i/>
          <w:sz w:val="24"/>
          <w:szCs w:val="24"/>
        </w:rPr>
        <w:t>password</w:t>
      </w:r>
      <w:r w:rsidRPr="004255C0">
        <w:rPr>
          <w:rFonts w:ascii="Arial" w:hAnsi="Arial" w:cs="Arial"/>
          <w:sz w:val="24"/>
          <w:szCs w:val="24"/>
        </w:rPr>
        <w:t xml:space="preserve"> akan di distribusikan melalui:</w:t>
      </w:r>
    </w:p>
    <w:p w:rsidR="00042C0C" w:rsidRPr="004255C0" w:rsidRDefault="00042C0C" w:rsidP="0053615C">
      <w:pPr>
        <w:pStyle w:val="ListParagraph"/>
        <w:numPr>
          <w:ilvl w:val="0"/>
          <w:numId w:val="27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</w:rPr>
        <w:t>Kantor pusat BPJS Kesehatan Pusat c.q. Grup Manajemen SDM;</w:t>
      </w:r>
    </w:p>
    <w:p w:rsidR="00042C0C" w:rsidRPr="004255C0" w:rsidRDefault="00042C0C" w:rsidP="0053615C">
      <w:pPr>
        <w:pStyle w:val="ListParagraph"/>
        <w:numPr>
          <w:ilvl w:val="0"/>
          <w:numId w:val="27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</w:rPr>
        <w:t>Dosen pembimbing akademik masing-masing lokasi;</w:t>
      </w:r>
    </w:p>
    <w:p w:rsidR="00042C0C" w:rsidRPr="004255C0" w:rsidRDefault="00042C0C" w:rsidP="0053615C">
      <w:pPr>
        <w:pStyle w:val="ListParagraph"/>
        <w:numPr>
          <w:ilvl w:val="0"/>
          <w:numId w:val="27"/>
        </w:numPr>
        <w:spacing w:after="120" w:line="360" w:lineRule="auto"/>
        <w:ind w:left="1701" w:hanging="283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i/>
          <w:sz w:val="24"/>
          <w:szCs w:val="24"/>
        </w:rPr>
        <w:t xml:space="preserve">Request </w:t>
      </w:r>
      <w:r w:rsidRPr="004255C0">
        <w:rPr>
          <w:rFonts w:ascii="Arial" w:hAnsi="Arial" w:cs="Arial"/>
          <w:sz w:val="24"/>
          <w:szCs w:val="24"/>
        </w:rPr>
        <w:t xml:space="preserve">dengan mengirimkan email ke Universitas Telkom </w:t>
      </w:r>
      <w:hyperlink r:id="rId11" w:history="1">
        <w:r w:rsidRPr="004255C0">
          <w:rPr>
            <w:rStyle w:val="Hyperlink"/>
            <w:rFonts w:ascii="Arial" w:hAnsi="Arial" w:cs="Arial"/>
            <w:sz w:val="24"/>
            <w:szCs w:val="24"/>
          </w:rPr>
          <w:t>tengkuriza@telkomuniversity.ac.id</w:t>
        </w:r>
      </w:hyperlink>
      <w:r w:rsidRPr="004255C0">
        <w:rPr>
          <w:rFonts w:ascii="Arial" w:hAnsi="Arial" w:cs="Arial"/>
          <w:sz w:val="24"/>
          <w:szCs w:val="24"/>
        </w:rPr>
        <w:t xml:space="preserve"> cc ke </w:t>
      </w:r>
      <w:hyperlink r:id="rId12" w:history="1">
        <w:r w:rsidRPr="004255C0">
          <w:rPr>
            <w:rStyle w:val="Hyperlink"/>
            <w:rFonts w:ascii="Arial" w:hAnsi="Arial" w:cs="Arial"/>
            <w:sz w:val="24"/>
            <w:szCs w:val="24"/>
          </w:rPr>
          <w:t>ppdu@telkomuniversity.ac.id</w:t>
        </w:r>
      </w:hyperlink>
      <w:r w:rsidRPr="004255C0">
        <w:rPr>
          <w:rFonts w:ascii="Arial" w:hAnsi="Arial" w:cs="Arial"/>
          <w:sz w:val="24"/>
          <w:szCs w:val="24"/>
        </w:rPr>
        <w:t xml:space="preserve"> 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042C0C" w:rsidRPr="004255C0" w:rsidRDefault="00042C0C" w:rsidP="0053615C">
      <w:pPr>
        <w:pStyle w:val="ListParagraph"/>
        <w:numPr>
          <w:ilvl w:val="0"/>
          <w:numId w:val="41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  <w:lang w:val="fi-FI"/>
        </w:rPr>
        <w:t xml:space="preserve">Nama mahasiswa akan tertera pada laman input nilai, klik </w:t>
      </w:r>
      <w:r w:rsidRPr="004255C0">
        <w:rPr>
          <w:rFonts w:ascii="Arial" w:hAnsi="Arial" w:cs="Arial"/>
          <w:sz w:val="24"/>
          <w:szCs w:val="24"/>
        </w:rPr>
        <w:t xml:space="preserve">pada </w:t>
      </w:r>
      <w:r w:rsidRPr="004255C0">
        <w:rPr>
          <w:rFonts w:ascii="Arial" w:hAnsi="Arial" w:cs="Arial"/>
          <w:sz w:val="24"/>
          <w:szCs w:val="24"/>
          <w:lang w:val="fi-FI"/>
        </w:rPr>
        <w:t>skala penilaian yang sesuai.</w:t>
      </w:r>
    </w:p>
    <w:p w:rsidR="00042C0C" w:rsidRPr="004255C0" w:rsidRDefault="00042C0C" w:rsidP="0053615C">
      <w:pPr>
        <w:pStyle w:val="ListParagraph"/>
        <w:numPr>
          <w:ilvl w:val="0"/>
          <w:numId w:val="41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  <w:lang w:val="fi-FI"/>
        </w:rPr>
        <w:t xml:space="preserve">Akhiri dengan </w:t>
      </w:r>
      <w:r w:rsidRPr="004255C0">
        <w:rPr>
          <w:rFonts w:ascii="Arial" w:hAnsi="Arial" w:cs="Arial"/>
          <w:i/>
          <w:sz w:val="24"/>
          <w:szCs w:val="24"/>
          <w:lang w:val="fi-FI"/>
        </w:rPr>
        <w:t>submit</w:t>
      </w:r>
      <w:r w:rsidRPr="004255C0">
        <w:rPr>
          <w:rFonts w:ascii="Arial" w:hAnsi="Arial" w:cs="Arial"/>
          <w:sz w:val="24"/>
          <w:szCs w:val="24"/>
          <w:lang w:val="fi-FI"/>
        </w:rPr>
        <w:t>.</w:t>
      </w:r>
    </w:p>
    <w:p w:rsidR="00042C0C" w:rsidRPr="004255C0" w:rsidRDefault="00042C0C" w:rsidP="0053615C">
      <w:pPr>
        <w:pStyle w:val="ListParagraph"/>
        <w:numPr>
          <w:ilvl w:val="0"/>
          <w:numId w:val="41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Pembimbing Lapangan juga diminta mengisi kuesioner masukan dan saran, untuk keperluan peningkatan mutu pelaksanaan Geladi di masa mendatang. Terimakasih</w:t>
      </w:r>
    </w:p>
    <w:p w:rsidR="00042C0C" w:rsidRDefault="00042C0C" w:rsidP="00042C0C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A4FAF" w:rsidRPr="004255C0" w:rsidRDefault="00AA4FAF" w:rsidP="00042C0C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42C0C" w:rsidRPr="004255C0" w:rsidRDefault="00042C0C" w:rsidP="00042C0C">
      <w:pPr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b/>
          <w:sz w:val="24"/>
          <w:szCs w:val="24"/>
        </w:rPr>
        <w:lastRenderedPageBreak/>
        <w:t>Item Penilaian Geladi Secara Online</w:t>
      </w:r>
    </w:p>
    <w:p w:rsidR="00042C0C" w:rsidRPr="004255C0" w:rsidRDefault="00042C0C" w:rsidP="00042C0C">
      <w:pPr>
        <w:ind w:left="720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  <w:lang w:val="fi-FI"/>
        </w:rPr>
        <w:t>Secara garis besar, dalam penil</w:t>
      </w:r>
      <w:r w:rsidRPr="004255C0">
        <w:rPr>
          <w:rFonts w:ascii="Arial" w:hAnsi="Arial" w:cs="Arial"/>
          <w:sz w:val="24"/>
          <w:szCs w:val="24"/>
        </w:rPr>
        <w:t>a</w:t>
      </w:r>
      <w:r w:rsidRPr="004255C0">
        <w:rPr>
          <w:rFonts w:ascii="Arial" w:hAnsi="Arial" w:cs="Arial"/>
          <w:sz w:val="24"/>
          <w:szCs w:val="24"/>
          <w:lang w:val="fi-FI"/>
        </w:rPr>
        <w:t>ian secara online, akan muncul tampilan rubrik sebagai berikut.</w:t>
      </w: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  <w:r w:rsidRPr="004255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4314" wp14:editId="0060307C">
                <wp:simplePos x="0" y="0"/>
                <wp:positionH relativeFrom="column">
                  <wp:posOffset>499745</wp:posOffset>
                </wp:positionH>
                <wp:positionV relativeFrom="paragraph">
                  <wp:posOffset>12700</wp:posOffset>
                </wp:positionV>
                <wp:extent cx="3669665" cy="192405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23" w:rsidRPr="000768A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 xml:space="preserve">NAMA PESERTA    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BALQIS ZULFA AZIZAH</w:t>
                            </w: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NIM                         : 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05120</w:t>
                            </w:r>
                            <w:r w:rsidRPr="00107B68">
                              <w:rPr>
                                <w:sz w:val="16"/>
                                <w:szCs w:val="16"/>
                              </w:rPr>
                              <w:t>051</w:t>
                            </w:r>
                          </w:p>
                          <w:p w:rsidR="00FA5A23" w:rsidRPr="00287A7C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 xml:space="preserve">LOKASI GELADI     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PT. Telkom Bandung</w:t>
                            </w: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1350"/>
                              <w:gridCol w:w="117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1353"/>
                            </w:tblGrid>
                            <w:tr w:rsidR="00FA5A23" w:rsidRPr="00107B68" w:rsidTr="00E11392">
                              <w:tc>
                                <w:tcPr>
                                  <w:tcW w:w="378" w:type="dxa"/>
                                  <w:vMerge w:val="restart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FA5A23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UNSUR</w:t>
                                  </w:r>
                                </w:p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PENILAIAN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FA5A23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 xml:space="preserve">KRITERIA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TERENDAH</w:t>
                                  </w:r>
                                </w:p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(1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KLIK YANG SESUAI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vMerge w:val="restart"/>
                                </w:tcPr>
                                <w:p w:rsidR="00FA5A23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KRITERIA</w:t>
                                  </w:r>
                                </w:p>
                                <w:p w:rsidR="00FA5A23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TERTINGGI</w:t>
                                  </w:r>
                                </w:p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FA5A23" w:rsidRPr="00107B68" w:rsidTr="00E11392">
                              <w:tc>
                                <w:tcPr>
                                  <w:tcW w:w="378" w:type="dxa"/>
                                  <w:vMerge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vMerge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5A23" w:rsidRPr="00107B68" w:rsidTr="00E11392">
                              <w:tc>
                                <w:tcPr>
                                  <w:tcW w:w="37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Kehadiran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Hadir  0-5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Hadir 90-100%</w:t>
                                  </w:r>
                                </w:p>
                              </w:tc>
                            </w:tr>
                            <w:tr w:rsidR="00FA5A23" w:rsidRPr="00107B68" w:rsidTr="00E11392">
                              <w:tc>
                                <w:tcPr>
                                  <w:tcW w:w="37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Ketepatan waktu kerja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Tepat waktu </w:t>
                                  </w: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>0-5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Tepat waktu 90-100</w:t>
                                  </w:r>
                                  <w:r w:rsidRPr="00107B68">
                                    <w:rPr>
                                      <w:sz w:val="16"/>
                                      <w:szCs w:val="16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FA5A23" w:rsidRPr="00107B68" w:rsidTr="00E11392">
                              <w:tc>
                                <w:tcPr>
                                  <w:tcW w:w="37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Kedisiplinan  K3 (kesehatan dan keselamatan kerja)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Sangat sering tidak mematuhi prosedur K3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Sangat sering mematuhi prosedur K3</w:t>
                                  </w:r>
                                </w:p>
                              </w:tc>
                            </w:tr>
                            <w:tr w:rsidR="00FA5A23" w:rsidRPr="00107B68" w:rsidTr="00E11392">
                              <w:trPr>
                                <w:trHeight w:val="606"/>
                              </w:trPr>
                              <w:tc>
                                <w:tcPr>
                                  <w:tcW w:w="5691" w:type="dxa"/>
                                  <w:gridSpan w:val="9"/>
                                </w:tcPr>
                                <w:p w:rsidR="00FA5A23" w:rsidRPr="00107B68" w:rsidRDefault="00FA5A23" w:rsidP="005C31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23" w:rsidRPr="00107B68" w:rsidRDefault="00FA5A23" w:rsidP="0004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43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35pt;margin-top:1pt;width:288.9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0TKwIAAFE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">
                <v:textbox>
                  <w:txbxContent>
                    <w:p w:rsidR="00FA5A23" w:rsidRPr="000768A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B68">
                        <w:rPr>
                          <w:sz w:val="16"/>
                          <w:szCs w:val="16"/>
                        </w:rPr>
                        <w:t xml:space="preserve">NAMA PESERTA    : </w:t>
                      </w:r>
                      <w:r>
                        <w:rPr>
                          <w:sz w:val="16"/>
                          <w:szCs w:val="16"/>
                        </w:rPr>
                        <w:t>BALQIS ZULFA AZIZAH</w:t>
                      </w: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B68">
                        <w:rPr>
                          <w:sz w:val="16"/>
                          <w:szCs w:val="16"/>
                        </w:rPr>
                        <w:t>NIM                         : 11</w:t>
                      </w:r>
                      <w:r>
                        <w:rPr>
                          <w:sz w:val="16"/>
                          <w:szCs w:val="16"/>
                        </w:rPr>
                        <w:t>05120</w:t>
                      </w:r>
                      <w:r w:rsidRPr="00107B68">
                        <w:rPr>
                          <w:sz w:val="16"/>
                          <w:szCs w:val="16"/>
                        </w:rPr>
                        <w:t>051</w:t>
                      </w:r>
                    </w:p>
                    <w:p w:rsidR="00FA5A23" w:rsidRPr="00287A7C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B68">
                        <w:rPr>
                          <w:sz w:val="16"/>
                          <w:szCs w:val="16"/>
                        </w:rPr>
                        <w:t xml:space="preserve">LOKASI GELADI     : </w:t>
                      </w:r>
                      <w:r>
                        <w:rPr>
                          <w:sz w:val="16"/>
                          <w:szCs w:val="16"/>
                        </w:rPr>
                        <w:t xml:space="preserve"> PT. Telkom Bandung</w:t>
                      </w: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1350"/>
                        <w:gridCol w:w="117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1353"/>
                      </w:tblGrid>
                      <w:tr w:rsidR="00FA5A23" w:rsidRPr="00107B68" w:rsidTr="00E11392">
                        <w:tc>
                          <w:tcPr>
                            <w:tcW w:w="378" w:type="dxa"/>
                            <w:vMerge w:val="restart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FA5A23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UNSUR</w:t>
                            </w:r>
                          </w:p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PENILAIAN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FA5A23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 xml:space="preserve">KRITERIA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TERENDAH</w:t>
                            </w:r>
                          </w:p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5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KLIK YANG SESUAI</w:t>
                            </w:r>
                          </w:p>
                        </w:tc>
                        <w:tc>
                          <w:tcPr>
                            <w:tcW w:w="1353" w:type="dxa"/>
                            <w:vMerge w:val="restart"/>
                          </w:tcPr>
                          <w:p w:rsidR="00FA5A23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KRITERIA</w:t>
                            </w:r>
                          </w:p>
                          <w:p w:rsidR="00FA5A23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TERTINGGI</w:t>
                            </w:r>
                          </w:p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</w:tr>
                      <w:tr w:rsidR="00FA5A23" w:rsidRPr="00107B68" w:rsidTr="00E11392">
                        <w:tc>
                          <w:tcPr>
                            <w:tcW w:w="378" w:type="dxa"/>
                            <w:vMerge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3" w:type="dxa"/>
                            <w:vMerge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5A23" w:rsidRPr="00107B68" w:rsidTr="00E11392">
                        <w:tc>
                          <w:tcPr>
                            <w:tcW w:w="37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Kehadiran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Hadir  0-5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107B68">
                              <w:rPr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B68">
                              <w:rPr>
                                <w:sz w:val="16"/>
                                <w:szCs w:val="16"/>
                              </w:rPr>
                              <w:t>Hadir 90-100%</w:t>
                            </w:r>
                          </w:p>
                        </w:tc>
                      </w:tr>
                      <w:tr w:rsidR="00FA5A23" w:rsidRPr="00107B68" w:rsidTr="00E11392">
                        <w:tc>
                          <w:tcPr>
                            <w:tcW w:w="37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Ketepatan waktu kerja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Tepat waktu </w:t>
                            </w:r>
                            <w:r w:rsidRPr="00107B68">
                              <w:rPr>
                                <w:sz w:val="16"/>
                                <w:szCs w:val="16"/>
                              </w:rPr>
                              <w:t>0-5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107B68">
                              <w:rPr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Tepat waktu 90-100</w:t>
                            </w:r>
                            <w:r w:rsidRPr="00107B68">
                              <w:rPr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c>
                      </w:tr>
                      <w:tr w:rsidR="00FA5A23" w:rsidRPr="00107B68" w:rsidTr="00E11392">
                        <w:tc>
                          <w:tcPr>
                            <w:tcW w:w="37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Kedisiplinan  K3 (kesehatan dan keselamatan kerja)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Sangat sering tidak mematuhi prosedur K3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Sangat sering mematuhi prosedur K3</w:t>
                            </w:r>
                          </w:p>
                        </w:tc>
                      </w:tr>
                      <w:tr w:rsidR="00FA5A23" w:rsidRPr="00107B68" w:rsidTr="00E11392">
                        <w:trPr>
                          <w:trHeight w:val="606"/>
                        </w:trPr>
                        <w:tc>
                          <w:tcPr>
                            <w:tcW w:w="5691" w:type="dxa"/>
                            <w:gridSpan w:val="9"/>
                          </w:tcPr>
                          <w:p w:rsidR="00FA5A23" w:rsidRPr="00107B68" w:rsidRDefault="00FA5A23" w:rsidP="005C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23" w:rsidRPr="00107B68" w:rsidRDefault="00FA5A23" w:rsidP="0004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42C0C" w:rsidRPr="004255C0" w:rsidRDefault="00042C0C" w:rsidP="00042C0C">
      <w:pPr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42C0C" w:rsidRPr="004255C0" w:rsidRDefault="00042C0C" w:rsidP="00042C0C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Pembimbing Lapangan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 mela</w:t>
      </w:r>
      <w:r w:rsidRPr="004255C0">
        <w:rPr>
          <w:rFonts w:ascii="Arial" w:hAnsi="Arial" w:cs="Arial"/>
          <w:sz w:val="24"/>
          <w:szCs w:val="24"/>
        </w:rPr>
        <w:t>k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ukan input penilaian dengan cara mengklik angka yang sesuai, yakni 1 untuk penilaian terendah dan 5 untuk penilaian tertinggi. </w:t>
      </w:r>
      <w:r w:rsidRPr="004255C0">
        <w:rPr>
          <w:rFonts w:ascii="Arial" w:hAnsi="Arial" w:cs="Arial"/>
          <w:sz w:val="24"/>
          <w:szCs w:val="24"/>
        </w:rPr>
        <w:t xml:space="preserve">Input nilai akan diolah oleh sistem sebagai nilai Pembimbing Lapangan yang nantinya akan digabung dengan nilai dari Pembimbing Akademik menjadi </w:t>
      </w:r>
      <w:r w:rsidRPr="004255C0">
        <w:rPr>
          <w:rFonts w:ascii="Arial" w:hAnsi="Arial" w:cs="Arial"/>
          <w:b/>
          <w:sz w:val="24"/>
          <w:szCs w:val="24"/>
        </w:rPr>
        <w:t>Nilai Akhir Geladi</w:t>
      </w:r>
      <w:r w:rsidRPr="004255C0">
        <w:rPr>
          <w:rFonts w:ascii="Arial" w:hAnsi="Arial" w:cs="Arial"/>
          <w:sz w:val="24"/>
          <w:szCs w:val="24"/>
        </w:rPr>
        <w:t xml:space="preserve">. </w:t>
      </w:r>
    </w:p>
    <w:p w:rsidR="00042C0C" w:rsidRPr="004255C0" w:rsidRDefault="00042C0C" w:rsidP="00042C0C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fi-FI"/>
        </w:rPr>
      </w:pPr>
      <w:r w:rsidRPr="004255C0">
        <w:rPr>
          <w:rFonts w:ascii="Arial" w:hAnsi="Arial" w:cs="Arial"/>
          <w:sz w:val="24"/>
          <w:szCs w:val="24"/>
          <w:lang w:val="fi-FI"/>
        </w:rPr>
        <w:t>Unsur penilaian dan kriteria-kriterianya dapat dilihat lebih jelas dalam tabel berikut:</w:t>
      </w:r>
    </w:p>
    <w:tbl>
      <w:tblPr>
        <w:tblStyle w:val="TableGrid"/>
        <w:tblW w:w="0" w:type="auto"/>
        <w:tblInd w:w="917" w:type="dxa"/>
        <w:tblLook w:val="04A0" w:firstRow="1" w:lastRow="0" w:firstColumn="1" w:lastColumn="0" w:noHBand="0" w:noVBand="1"/>
      </w:tblPr>
      <w:tblGrid>
        <w:gridCol w:w="516"/>
        <w:gridCol w:w="1610"/>
        <w:gridCol w:w="1985"/>
        <w:gridCol w:w="1985"/>
      </w:tblGrid>
      <w:tr w:rsidR="00042C0C" w:rsidRPr="004255C0" w:rsidTr="00E11392">
        <w:tc>
          <w:tcPr>
            <w:tcW w:w="236" w:type="dxa"/>
            <w:vAlign w:val="center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NO</w:t>
            </w:r>
          </w:p>
        </w:tc>
        <w:tc>
          <w:tcPr>
            <w:tcW w:w="1610" w:type="dxa"/>
            <w:vAlign w:val="center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UNSUR PENILAIAN</w:t>
            </w:r>
          </w:p>
        </w:tc>
        <w:tc>
          <w:tcPr>
            <w:tcW w:w="1963" w:type="dxa"/>
            <w:vAlign w:val="center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KRITERIA TERENDAH (1)</w:t>
            </w:r>
          </w:p>
        </w:tc>
        <w:tc>
          <w:tcPr>
            <w:tcW w:w="1964" w:type="dxa"/>
            <w:vAlign w:val="center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KRITERIA TERTINGGI (5)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Kehadiran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Hadir  0-50 %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Hadir 90-100%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Ketepatan waktu kerja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Tepat waktu 0-50 %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 xml:space="preserve">Tepat waktu </w:t>
            </w:r>
          </w:p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90-100%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P</w:t>
            </w: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rosedur kerja dan K3</w:t>
            </w:r>
            <w:r w:rsidRPr="004255C0">
              <w:rPr>
                <w:rFonts w:ascii="Arial" w:hAnsi="Arial" w:cs="Arial"/>
                <w:sz w:val="20"/>
                <w:szCs w:val="20"/>
              </w:rPr>
              <w:t xml:space="preserve"> (kesehatan &amp; keselamatan kerja)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Sangat sering tidak mematuhi tata tertib prosedur kerja &amp; K3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Sangat sering/selalu mematuhi tata tertib prosedur kerja &amp; K3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Sikap positif terhadap atasan/ pembimbing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Sangat sering bersikap negatif terhadap perintah atasan/pembimbing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Sangat sering/selalu bersikap positif terhadap perintah atasan/ pembimbing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Inisiatif dan solusi kerja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Sangat jarang/tidak pernah menawarkan inisiatif dan solusi penyelesaian pekerjaan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Sangat sering/selalu menawarkan inisiatif dan solusi penyelesaian kerja yang lebih baik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 xml:space="preserve">Hubungan kerja dengan </w:t>
            </w: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pegawai</w:t>
            </w:r>
            <w:r w:rsidRPr="004255C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t>lingkungan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lastRenderedPageBreak/>
              <w:t xml:space="preserve">Terbukti tidak mampu </w:t>
            </w:r>
            <w:r w:rsidRPr="004255C0">
              <w:rPr>
                <w:rFonts w:ascii="Arial" w:hAnsi="Arial" w:cs="Arial"/>
                <w:sz w:val="20"/>
                <w:szCs w:val="20"/>
              </w:rPr>
              <w:lastRenderedPageBreak/>
              <w:t>membangun hubungan kerja secara positif dengan pegawai/lingkungan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C0">
              <w:rPr>
                <w:rFonts w:ascii="Arial" w:hAnsi="Arial" w:cs="Arial"/>
                <w:sz w:val="20"/>
                <w:szCs w:val="20"/>
              </w:rPr>
              <w:lastRenderedPageBreak/>
              <w:t xml:space="preserve">Terbukti sangat mampu </w:t>
            </w:r>
            <w:r w:rsidRPr="004255C0">
              <w:rPr>
                <w:rFonts w:ascii="Arial" w:hAnsi="Arial" w:cs="Arial"/>
                <w:sz w:val="20"/>
                <w:szCs w:val="20"/>
              </w:rPr>
              <w:lastRenderedPageBreak/>
              <w:t>membangun hubungan kerja secara positif dengan pegawai/lingkungan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 xml:space="preserve">Kerjasama tim 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sering tidak dapat bekerjasama dalam tim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sering/selalu dapat bekerjasama dengan baik dalam tim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Mutu pelaksanaan pekerjaan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sering tidak dapat memberikan mutu pekerjaan yang baik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sering/selalu  mampu memberikan mutu pekerjaan yang baik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 xml:space="preserve">Target pelaksanaan pekerjaan 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 xml:space="preserve">Sangat sering tidak dapat memenuhi target pekerjaan 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sering mampu memenuhi target pekerjaan</w:t>
            </w:r>
          </w:p>
        </w:tc>
      </w:tr>
      <w:tr w:rsidR="00042C0C" w:rsidRPr="004255C0" w:rsidTr="00E11392">
        <w:tc>
          <w:tcPr>
            <w:tcW w:w="236" w:type="dxa"/>
          </w:tcPr>
          <w:p w:rsidR="00042C0C" w:rsidRPr="004255C0" w:rsidRDefault="00042C0C" w:rsidP="0053615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0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Kontribusi peserta secara umum terhadap perusahaan</w:t>
            </w:r>
          </w:p>
        </w:tc>
        <w:tc>
          <w:tcPr>
            <w:tcW w:w="1963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tidak berkontribusi terhadap perusahaan</w:t>
            </w:r>
          </w:p>
        </w:tc>
        <w:tc>
          <w:tcPr>
            <w:tcW w:w="1964" w:type="dxa"/>
          </w:tcPr>
          <w:p w:rsidR="00042C0C" w:rsidRPr="004255C0" w:rsidRDefault="00042C0C" w:rsidP="00E1139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55C0">
              <w:rPr>
                <w:rFonts w:ascii="Arial" w:hAnsi="Arial" w:cs="Arial"/>
                <w:sz w:val="20"/>
                <w:szCs w:val="20"/>
                <w:lang w:val="fi-FI"/>
              </w:rPr>
              <w:t>Sangat berkontribusi terhadap perusahaan</w:t>
            </w:r>
          </w:p>
        </w:tc>
      </w:tr>
    </w:tbl>
    <w:p w:rsidR="00042C0C" w:rsidRPr="004255C0" w:rsidRDefault="00042C0C" w:rsidP="00042C0C">
      <w:pPr>
        <w:jc w:val="both"/>
        <w:rPr>
          <w:rFonts w:ascii="Arial" w:hAnsi="Arial" w:cs="Arial"/>
          <w:sz w:val="20"/>
          <w:szCs w:val="20"/>
        </w:rPr>
      </w:pPr>
    </w:p>
    <w:p w:rsidR="00042C0C" w:rsidRPr="004255C0" w:rsidRDefault="00042C0C" w:rsidP="00042C0C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Catatan :</w:t>
      </w:r>
    </w:p>
    <w:p w:rsidR="00042C0C" w:rsidRPr="004255C0" w:rsidRDefault="00042C0C" w:rsidP="00042C0C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Untuk Nilai bisa diisi antara range 1 sampai 5 sesuai dengan kriteria tertinggi terendah per komponennya.</w:t>
      </w:r>
    </w:p>
    <w:p w:rsidR="00042C0C" w:rsidRPr="004255C0" w:rsidRDefault="00042C0C" w:rsidP="00042C0C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Nilai Total Pembimbing Lapangan  maksimum = 50</w:t>
      </w:r>
    </w:p>
    <w:p w:rsidR="00042C0C" w:rsidRPr="007808FF" w:rsidRDefault="00042C0C" w:rsidP="00042C0C">
      <w:pPr>
        <w:spacing w:after="12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 xml:space="preserve">Pembimbing Lapangan harus melakukan penilaian sebelum penutupan kegiatan Geladi yaitu pada tanggal </w:t>
      </w:r>
      <w:r w:rsidRPr="007808FF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</w:t>
      </w:r>
    </w:p>
    <w:p w:rsidR="00EE7E06" w:rsidRDefault="00EE7E06" w:rsidP="004255C0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B9111A" w:rsidRPr="004255C0" w:rsidRDefault="00B9111A" w:rsidP="0053615C">
      <w:pPr>
        <w:pStyle w:val="ListParagraph"/>
        <w:numPr>
          <w:ilvl w:val="0"/>
          <w:numId w:val="30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Penilaian oleh Telkom University</w:t>
      </w:r>
    </w:p>
    <w:p w:rsidR="00664502" w:rsidRPr="004255C0" w:rsidRDefault="00664502" w:rsidP="004255C0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Penilaian oleh Telkom University dilakukan melalui Pembimbing Akademik dengan mengacu pada Laporan Pelaksanaan Geladi</w:t>
      </w:r>
      <w:r w:rsidRPr="004255C0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664502" w:rsidRPr="004255C0" w:rsidRDefault="00664502" w:rsidP="004255C0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  <w:lang w:val="es-ES"/>
        </w:rPr>
        <w:t xml:space="preserve">Materi laporan diutamakan berisi hal-hal yang dianggap penting, tidak perlu mencakup detil seluruh kegiatan </w:t>
      </w:r>
      <w:r w:rsidRPr="004255C0">
        <w:rPr>
          <w:rFonts w:ascii="Arial" w:hAnsi="Arial" w:cs="Arial"/>
          <w:sz w:val="24"/>
          <w:szCs w:val="24"/>
        </w:rPr>
        <w:t>G</w:t>
      </w:r>
      <w:r w:rsidRPr="004255C0">
        <w:rPr>
          <w:rFonts w:ascii="Arial" w:hAnsi="Arial" w:cs="Arial"/>
          <w:sz w:val="24"/>
          <w:szCs w:val="24"/>
          <w:lang w:val="es-ES"/>
        </w:rPr>
        <w:t xml:space="preserve">eladi. 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Para peserta </w:t>
      </w:r>
      <w:r w:rsidRPr="004255C0">
        <w:rPr>
          <w:rFonts w:ascii="Arial" w:hAnsi="Arial" w:cs="Arial"/>
          <w:sz w:val="24"/>
          <w:szCs w:val="24"/>
        </w:rPr>
        <w:t>G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eladi diberi kesempatan untuk membuat laporan akhir </w:t>
      </w:r>
      <w:r w:rsidRPr="004255C0">
        <w:rPr>
          <w:rFonts w:ascii="Arial" w:hAnsi="Arial" w:cs="Arial"/>
          <w:sz w:val="24"/>
          <w:szCs w:val="24"/>
        </w:rPr>
        <w:t>kegiatan G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eladi pada minggu terakhir pelaksanaan </w:t>
      </w:r>
      <w:r w:rsidRPr="004255C0">
        <w:rPr>
          <w:rFonts w:ascii="Arial" w:hAnsi="Arial" w:cs="Arial"/>
          <w:sz w:val="24"/>
          <w:szCs w:val="24"/>
        </w:rPr>
        <w:t>G</w:t>
      </w:r>
      <w:r w:rsidRPr="004255C0">
        <w:rPr>
          <w:rFonts w:ascii="Arial" w:hAnsi="Arial" w:cs="Arial"/>
          <w:sz w:val="24"/>
          <w:szCs w:val="24"/>
          <w:lang w:val="fi-FI"/>
        </w:rPr>
        <w:t>eladi.</w:t>
      </w:r>
      <w:r w:rsidRPr="004255C0">
        <w:rPr>
          <w:rFonts w:ascii="Arial" w:hAnsi="Arial" w:cs="Arial"/>
          <w:sz w:val="24"/>
          <w:szCs w:val="24"/>
        </w:rPr>
        <w:t xml:space="preserve"> </w:t>
      </w:r>
    </w:p>
    <w:p w:rsidR="00664502" w:rsidRPr="004255C0" w:rsidRDefault="00664502" w:rsidP="004255C0">
      <w:pPr>
        <w:spacing w:after="120" w:line="360" w:lineRule="auto"/>
        <w:ind w:left="851"/>
        <w:jc w:val="both"/>
        <w:rPr>
          <w:rFonts w:ascii="Arial" w:hAnsi="Arial" w:cs="Arial"/>
          <w:color w:val="FF0000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 xml:space="preserve">Laporan akhir ini </w:t>
      </w:r>
      <w:r w:rsidRPr="004255C0">
        <w:rPr>
          <w:rFonts w:ascii="Arial" w:hAnsi="Arial" w:cs="Arial"/>
          <w:b/>
          <w:sz w:val="24"/>
          <w:szCs w:val="24"/>
        </w:rPr>
        <w:t>ditandatangani oleh Pembimbing Lapangan</w:t>
      </w:r>
      <w:r w:rsidRPr="004255C0">
        <w:rPr>
          <w:rFonts w:ascii="Arial" w:hAnsi="Arial" w:cs="Arial"/>
          <w:sz w:val="24"/>
          <w:szCs w:val="24"/>
        </w:rPr>
        <w:t xml:space="preserve"> pada Lembar Pengesahan, dibuat rangkap 2 (dua) untuk diserahkan kepada </w:t>
      </w:r>
      <w:r w:rsidRPr="004255C0">
        <w:rPr>
          <w:rFonts w:ascii="Arial" w:hAnsi="Arial" w:cs="Arial"/>
          <w:sz w:val="24"/>
          <w:szCs w:val="24"/>
        </w:rPr>
        <w:lastRenderedPageBreak/>
        <w:t xml:space="preserve">Pembimbing Lapangan di hari terakhir geladi dan diserahkan kepada Dosen Pembimbing Akademik paling lambat </w:t>
      </w:r>
      <w:r w:rsidRPr="004255C0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</w:t>
      </w:r>
    </w:p>
    <w:p w:rsidR="00664502" w:rsidRPr="004255C0" w:rsidRDefault="00664502" w:rsidP="004255C0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  <w:lang w:val="it-IT"/>
        </w:rPr>
      </w:pPr>
      <w:r w:rsidRPr="004255C0">
        <w:rPr>
          <w:rFonts w:ascii="Arial" w:hAnsi="Arial" w:cs="Arial"/>
          <w:sz w:val="24"/>
          <w:szCs w:val="24"/>
          <w:lang w:val="it-IT"/>
        </w:rPr>
        <w:t>Tampilan laporan Geladi dibuat dalam format sebagai berikut:</w:t>
      </w:r>
    </w:p>
    <w:p w:rsidR="00664502" w:rsidRPr="004255C0" w:rsidRDefault="00664502" w:rsidP="0053615C">
      <w:pPr>
        <w:pStyle w:val="ListParagraph"/>
        <w:numPr>
          <w:ilvl w:val="0"/>
          <w:numId w:val="39"/>
        </w:numPr>
        <w:spacing w:after="120" w:line="360" w:lineRule="auto"/>
        <w:ind w:left="851" w:firstLine="0"/>
        <w:jc w:val="both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Lembar Halaman Muka (Cover)</w:t>
      </w:r>
    </w:p>
    <w:p w:rsidR="00664502" w:rsidRPr="004255C0" w:rsidRDefault="00664502" w:rsidP="004255C0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Berisi : Judul Geladi, logo perusahaan dan logo Universitas Telkom, nama penyusun dan nim serta Tahun penyusunan Laporan</w:t>
      </w:r>
    </w:p>
    <w:p w:rsidR="00664502" w:rsidRPr="004255C0" w:rsidRDefault="00664502" w:rsidP="0053615C">
      <w:pPr>
        <w:pStyle w:val="ListParagraph"/>
        <w:numPr>
          <w:ilvl w:val="0"/>
          <w:numId w:val="39"/>
        </w:numPr>
        <w:spacing w:after="12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Lembar Pengesahan</w:t>
      </w:r>
    </w:p>
    <w:p w:rsidR="00664502" w:rsidRPr="004255C0" w:rsidRDefault="00664502" w:rsidP="004255C0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Berisi : Judul Geladi, tanggal pelaksanaan Geladi, nama dan nim penyusun laporan, disetujui dan disahkan serta ditandatangani oleh penyusun dan pembimbing lapangan</w:t>
      </w:r>
    </w:p>
    <w:p w:rsidR="00664502" w:rsidRPr="004255C0" w:rsidRDefault="00664502" w:rsidP="0053615C">
      <w:pPr>
        <w:pStyle w:val="ListParagraph"/>
        <w:numPr>
          <w:ilvl w:val="0"/>
          <w:numId w:val="39"/>
        </w:numPr>
        <w:spacing w:after="12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  <w:lang w:val="it-IT"/>
        </w:rPr>
        <w:t>Abstrak</w:t>
      </w:r>
      <w:r w:rsidRPr="004255C0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664502" w:rsidRPr="004255C0" w:rsidRDefault="00664502" w:rsidP="004255C0">
      <w:pPr>
        <w:pStyle w:val="ListParagraph"/>
        <w:spacing w:after="120" w:line="360" w:lineRule="auto"/>
        <w:ind w:left="851" w:firstLine="589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U</w:t>
      </w:r>
      <w:r w:rsidRPr="004255C0">
        <w:rPr>
          <w:rFonts w:ascii="Arial" w:hAnsi="Arial" w:cs="Arial"/>
          <w:sz w:val="24"/>
          <w:szCs w:val="24"/>
          <w:lang w:val="it-IT"/>
        </w:rPr>
        <w:t>kuran huruf 1</w:t>
      </w:r>
      <w:r w:rsidRPr="004255C0">
        <w:rPr>
          <w:rFonts w:ascii="Arial" w:hAnsi="Arial" w:cs="Arial"/>
          <w:sz w:val="24"/>
          <w:szCs w:val="24"/>
        </w:rPr>
        <w:t>2</w:t>
      </w:r>
      <w:r w:rsidRPr="004255C0">
        <w:rPr>
          <w:rFonts w:ascii="Arial" w:hAnsi="Arial" w:cs="Arial"/>
          <w:sz w:val="24"/>
          <w:szCs w:val="24"/>
          <w:lang w:val="it-IT"/>
        </w:rPr>
        <w:t xml:space="preserve"> pts</w:t>
      </w:r>
      <w:r w:rsidRPr="004255C0">
        <w:rPr>
          <w:rFonts w:ascii="Arial" w:hAnsi="Arial" w:cs="Arial"/>
          <w:sz w:val="24"/>
          <w:szCs w:val="24"/>
        </w:rPr>
        <w:t xml:space="preserve"> Huruf Times New Roman</w:t>
      </w:r>
      <w:r w:rsidRPr="004255C0">
        <w:rPr>
          <w:rFonts w:ascii="Arial" w:hAnsi="Arial" w:cs="Arial"/>
          <w:sz w:val="24"/>
          <w:szCs w:val="24"/>
          <w:lang w:val="it-IT"/>
        </w:rPr>
        <w:t xml:space="preserve">, spasi </w:t>
      </w:r>
      <w:r w:rsidRPr="004255C0">
        <w:rPr>
          <w:rFonts w:ascii="Arial" w:hAnsi="Arial" w:cs="Arial"/>
          <w:sz w:val="24"/>
          <w:szCs w:val="24"/>
        </w:rPr>
        <w:t>1,5</w:t>
      </w:r>
      <w:r w:rsidRPr="004255C0">
        <w:rPr>
          <w:rFonts w:ascii="Arial" w:hAnsi="Arial" w:cs="Arial"/>
          <w:sz w:val="24"/>
          <w:szCs w:val="24"/>
          <w:lang w:val="it-IT"/>
        </w:rPr>
        <w:t>, satu kolom.</w:t>
      </w:r>
    </w:p>
    <w:p w:rsidR="00CB72A9" w:rsidRPr="004255C0" w:rsidRDefault="00664502" w:rsidP="0053615C">
      <w:pPr>
        <w:pStyle w:val="ListParagraph"/>
        <w:numPr>
          <w:ilvl w:val="1"/>
          <w:numId w:val="39"/>
        </w:numPr>
        <w:spacing w:after="120" w:line="360" w:lineRule="auto"/>
        <w:ind w:hanging="589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  <w:lang w:val="it-IT"/>
        </w:rPr>
        <w:t>Isi laporan</w:t>
      </w:r>
    </w:p>
    <w:p w:rsidR="00664502" w:rsidRPr="004255C0" w:rsidRDefault="00CB72A9" w:rsidP="004255C0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Berisi :</w:t>
      </w:r>
      <w:r w:rsidR="00664502" w:rsidRPr="004255C0">
        <w:rPr>
          <w:rFonts w:ascii="Arial" w:hAnsi="Arial" w:cs="Arial"/>
          <w:sz w:val="24"/>
          <w:szCs w:val="24"/>
          <w:lang w:val="it-IT"/>
        </w:rPr>
        <w:t xml:space="preserve"> Pendahuluan, Tinjauan T</w:t>
      </w:r>
      <w:r w:rsidRPr="004255C0">
        <w:rPr>
          <w:rFonts w:ascii="Arial" w:hAnsi="Arial" w:cs="Arial"/>
          <w:sz w:val="24"/>
          <w:szCs w:val="24"/>
          <w:lang w:val="it-IT"/>
        </w:rPr>
        <w:t>eori, Pelaksanaan,  dan Penutup</w:t>
      </w:r>
      <w:r w:rsidRPr="004255C0">
        <w:rPr>
          <w:rFonts w:ascii="Arial" w:hAnsi="Arial" w:cs="Arial"/>
          <w:sz w:val="24"/>
          <w:szCs w:val="24"/>
        </w:rPr>
        <w:t>.</w:t>
      </w:r>
      <w:r w:rsidR="00664502" w:rsidRPr="004255C0">
        <w:rPr>
          <w:rFonts w:ascii="Arial" w:hAnsi="Arial" w:cs="Arial"/>
          <w:sz w:val="24"/>
          <w:szCs w:val="24"/>
          <w:lang w:val="it-IT"/>
        </w:rPr>
        <w:t xml:space="preserve"> </w:t>
      </w:r>
      <w:r w:rsidRPr="004255C0">
        <w:rPr>
          <w:rFonts w:ascii="Arial" w:hAnsi="Arial" w:cs="Arial"/>
          <w:sz w:val="24"/>
          <w:szCs w:val="24"/>
        </w:rPr>
        <w:t>U</w:t>
      </w:r>
      <w:r w:rsidR="00664502" w:rsidRPr="004255C0">
        <w:rPr>
          <w:rFonts w:ascii="Arial" w:hAnsi="Arial" w:cs="Arial"/>
          <w:sz w:val="24"/>
          <w:szCs w:val="24"/>
          <w:lang w:val="it-IT"/>
        </w:rPr>
        <w:t>kuran huruf 1</w:t>
      </w:r>
      <w:r w:rsidR="00664502" w:rsidRPr="004255C0">
        <w:rPr>
          <w:rFonts w:ascii="Arial" w:hAnsi="Arial" w:cs="Arial"/>
          <w:sz w:val="24"/>
          <w:szCs w:val="24"/>
        </w:rPr>
        <w:t>2</w:t>
      </w:r>
      <w:r w:rsidR="00664502" w:rsidRPr="004255C0">
        <w:rPr>
          <w:rFonts w:ascii="Arial" w:hAnsi="Arial" w:cs="Arial"/>
          <w:sz w:val="24"/>
          <w:szCs w:val="24"/>
          <w:lang w:val="it-IT"/>
        </w:rPr>
        <w:t xml:space="preserve"> pts</w:t>
      </w:r>
      <w:r w:rsidR="00664502" w:rsidRPr="004255C0">
        <w:rPr>
          <w:rFonts w:ascii="Arial" w:hAnsi="Arial" w:cs="Arial"/>
          <w:sz w:val="24"/>
          <w:szCs w:val="24"/>
        </w:rPr>
        <w:t xml:space="preserve"> Times New Roman</w:t>
      </w:r>
      <w:r w:rsidR="00664502" w:rsidRPr="004255C0">
        <w:rPr>
          <w:rFonts w:ascii="Arial" w:hAnsi="Arial" w:cs="Arial"/>
          <w:sz w:val="24"/>
          <w:szCs w:val="24"/>
          <w:lang w:val="it-IT"/>
        </w:rPr>
        <w:t xml:space="preserve">, spasi </w:t>
      </w:r>
      <w:r w:rsidR="00664502" w:rsidRPr="004255C0">
        <w:rPr>
          <w:rFonts w:ascii="Arial" w:hAnsi="Arial" w:cs="Arial"/>
          <w:sz w:val="24"/>
          <w:szCs w:val="24"/>
        </w:rPr>
        <w:t>1,5</w:t>
      </w:r>
      <w:r w:rsidR="00664502" w:rsidRPr="004255C0">
        <w:rPr>
          <w:rFonts w:ascii="Arial" w:hAnsi="Arial" w:cs="Arial"/>
          <w:sz w:val="24"/>
          <w:szCs w:val="24"/>
          <w:lang w:val="it-IT"/>
        </w:rPr>
        <w:t xml:space="preserve">, </w:t>
      </w:r>
      <w:r w:rsidR="00664502" w:rsidRPr="004255C0">
        <w:rPr>
          <w:rFonts w:ascii="Arial" w:hAnsi="Arial" w:cs="Arial"/>
          <w:sz w:val="24"/>
          <w:szCs w:val="24"/>
        </w:rPr>
        <w:t>satu</w:t>
      </w:r>
      <w:r w:rsidR="00664502" w:rsidRPr="004255C0">
        <w:rPr>
          <w:rFonts w:ascii="Arial" w:hAnsi="Arial" w:cs="Arial"/>
          <w:sz w:val="24"/>
          <w:szCs w:val="24"/>
          <w:lang w:val="it-IT"/>
        </w:rPr>
        <w:t xml:space="preserve"> kolom, dilengkapi grafik dan gambar yang relevan</w:t>
      </w:r>
      <w:r w:rsidR="00664502" w:rsidRPr="004255C0">
        <w:rPr>
          <w:rFonts w:ascii="Arial" w:hAnsi="Arial" w:cs="Arial"/>
          <w:sz w:val="24"/>
          <w:szCs w:val="24"/>
        </w:rPr>
        <w:t xml:space="preserve"> (tidak adanya plagiat atau kesamaan dengan peserta geladi lainnya, walaupun dalam satu kelompok yang sama).</w:t>
      </w:r>
    </w:p>
    <w:p w:rsidR="00664502" w:rsidRPr="004255C0" w:rsidRDefault="00664502" w:rsidP="004255C0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  <w:lang w:val="it-IT"/>
        </w:rPr>
      </w:pPr>
      <w:r w:rsidRPr="004255C0">
        <w:rPr>
          <w:rFonts w:ascii="Arial" w:hAnsi="Arial" w:cs="Arial"/>
          <w:sz w:val="24"/>
          <w:szCs w:val="24"/>
          <w:lang w:val="it-IT"/>
        </w:rPr>
        <w:t>Sedangkan konten laporan Geladi memuat dalam 5 komponen sebagai berikut:</w:t>
      </w:r>
    </w:p>
    <w:p w:rsidR="00664502" w:rsidRPr="004255C0" w:rsidRDefault="00664502" w:rsidP="0053615C">
      <w:pPr>
        <w:pStyle w:val="ListParagraph"/>
        <w:numPr>
          <w:ilvl w:val="0"/>
          <w:numId w:val="38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  <w:lang w:val="it-IT"/>
        </w:rPr>
        <w:t>Abstrak</w:t>
      </w:r>
      <w:r w:rsidRPr="004255C0">
        <w:rPr>
          <w:rFonts w:ascii="Arial" w:hAnsi="Arial" w:cs="Arial"/>
          <w:sz w:val="24"/>
          <w:szCs w:val="24"/>
          <w:lang w:val="it-IT"/>
        </w:rPr>
        <w:t>: menjelaskan proses geladi secara singkat serta hasilnya (kesimpulan utama</w:t>
      </w:r>
      <w:r w:rsidRPr="004255C0">
        <w:rPr>
          <w:rFonts w:ascii="Arial" w:hAnsi="Arial" w:cs="Arial"/>
          <w:sz w:val="24"/>
          <w:szCs w:val="24"/>
        </w:rPr>
        <w:t xml:space="preserve"> beserta dengan apa yang didapatkan oleh penyusun selama pelaksanaan geladi baik secara akademik maupun non akademik</w:t>
      </w:r>
      <w:r w:rsidRPr="004255C0">
        <w:rPr>
          <w:rFonts w:ascii="Arial" w:hAnsi="Arial" w:cs="Arial"/>
          <w:sz w:val="24"/>
          <w:szCs w:val="24"/>
          <w:lang w:val="it-IT"/>
        </w:rPr>
        <w:t xml:space="preserve">), </w:t>
      </w:r>
    </w:p>
    <w:p w:rsidR="00664502" w:rsidRPr="004255C0" w:rsidRDefault="00664502" w:rsidP="0053615C">
      <w:pPr>
        <w:pStyle w:val="ListParagraph"/>
        <w:numPr>
          <w:ilvl w:val="0"/>
          <w:numId w:val="38"/>
        </w:numPr>
        <w:spacing w:after="120" w:line="360" w:lineRule="auto"/>
        <w:ind w:left="851" w:firstLine="0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  <w:lang w:val="sv-SE"/>
        </w:rPr>
        <w:t>Pendahuluan</w:t>
      </w:r>
      <w:r w:rsidRPr="004255C0">
        <w:rPr>
          <w:rFonts w:ascii="Arial" w:hAnsi="Arial" w:cs="Arial"/>
          <w:sz w:val="24"/>
          <w:szCs w:val="24"/>
          <w:lang w:val="sv-SE"/>
        </w:rPr>
        <w:t>:</w:t>
      </w:r>
    </w:p>
    <w:p w:rsidR="00664502" w:rsidRPr="004255C0" w:rsidRDefault="00664502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</w:rPr>
        <w:t>Latar Belakang</w:t>
      </w:r>
      <w:r w:rsidRPr="004255C0">
        <w:rPr>
          <w:rFonts w:ascii="Arial" w:hAnsi="Arial" w:cs="Arial"/>
          <w:sz w:val="24"/>
          <w:szCs w:val="24"/>
        </w:rPr>
        <w:t xml:space="preserve"> : Berisi tentang latar belakang pelaksanaan geladi, Deskripsi pekerjaan Geladi.</w:t>
      </w:r>
    </w:p>
    <w:p w:rsidR="00664502" w:rsidRPr="004255C0" w:rsidRDefault="00664502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</w:rPr>
        <w:t>Profil Perusahaan</w:t>
      </w:r>
    </w:p>
    <w:p w:rsidR="00664502" w:rsidRPr="004255C0" w:rsidRDefault="00664502" w:rsidP="004255C0">
      <w:pPr>
        <w:pStyle w:val="ListParagraph"/>
        <w:spacing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Berisi alamat perusahaan, sejarah perusahaan dan bidang usaha perusahaan serta visi dan misi perusahaan.</w:t>
      </w:r>
    </w:p>
    <w:p w:rsidR="00664502" w:rsidRPr="004255C0" w:rsidRDefault="00183C4A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</w:rPr>
        <w:t>Struktur Organisasi P</w:t>
      </w:r>
      <w:r w:rsidR="00664502" w:rsidRPr="004255C0">
        <w:rPr>
          <w:rFonts w:ascii="Arial" w:hAnsi="Arial" w:cs="Arial"/>
          <w:b/>
          <w:sz w:val="24"/>
          <w:szCs w:val="24"/>
        </w:rPr>
        <w:t>erusahaan</w:t>
      </w:r>
      <w:r w:rsidR="00664502" w:rsidRPr="004255C0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664502" w:rsidRPr="004255C0" w:rsidRDefault="00183C4A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</w:rPr>
        <w:t>Rumusan M</w:t>
      </w:r>
      <w:r w:rsidR="00664502" w:rsidRPr="004255C0">
        <w:rPr>
          <w:rFonts w:ascii="Arial" w:hAnsi="Arial" w:cs="Arial"/>
          <w:b/>
          <w:sz w:val="24"/>
          <w:szCs w:val="24"/>
        </w:rPr>
        <w:t>asalah</w:t>
      </w:r>
      <w:r w:rsidR="00664502" w:rsidRPr="004255C0">
        <w:rPr>
          <w:rFonts w:ascii="Arial" w:hAnsi="Arial" w:cs="Arial"/>
          <w:sz w:val="24"/>
          <w:szCs w:val="24"/>
        </w:rPr>
        <w:t xml:space="preserve"> yang dihadapi selama pelaksanaan Geladi</w:t>
      </w:r>
    </w:p>
    <w:p w:rsidR="00664502" w:rsidRPr="004255C0" w:rsidRDefault="00664502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</w:rPr>
        <w:lastRenderedPageBreak/>
        <w:t>Batasan Masalah</w:t>
      </w:r>
    </w:p>
    <w:p w:rsidR="00664502" w:rsidRPr="004255C0" w:rsidRDefault="00664502" w:rsidP="004255C0">
      <w:pPr>
        <w:pStyle w:val="ListParagraph"/>
        <w:spacing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Berisi deskripsi singkat mengenai hal-hal yang menjadi batasan pengerjaan sesuai tugas yang diberikan selama Geladi.</w:t>
      </w:r>
    </w:p>
    <w:p w:rsidR="00664502" w:rsidRPr="004255C0" w:rsidRDefault="00183C4A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Tujuan P</w:t>
      </w:r>
      <w:r w:rsidR="00664502" w:rsidRPr="004255C0">
        <w:rPr>
          <w:rFonts w:ascii="Arial" w:hAnsi="Arial" w:cs="Arial"/>
          <w:b/>
          <w:sz w:val="24"/>
          <w:szCs w:val="24"/>
        </w:rPr>
        <w:t>elaksanaan Geladi</w:t>
      </w:r>
    </w:p>
    <w:p w:rsidR="00664502" w:rsidRPr="004255C0" w:rsidRDefault="00664502" w:rsidP="004255C0">
      <w:pPr>
        <w:pStyle w:val="ListParagraph"/>
        <w:spacing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4255C0">
        <w:rPr>
          <w:rFonts w:ascii="Arial" w:hAnsi="Arial" w:cs="Arial"/>
          <w:sz w:val="24"/>
          <w:szCs w:val="24"/>
        </w:rPr>
        <w:t>Berisi : Berikan pernyataan singkat mengenai tujuan peserta selama bekerja di tempat tersebut. Tujuan dapat berupa uraian ataupun poin-poin yang jelas dan terukur.</w:t>
      </w:r>
    </w:p>
    <w:p w:rsidR="00664502" w:rsidRPr="004255C0" w:rsidRDefault="00183C4A" w:rsidP="0053615C">
      <w:pPr>
        <w:pStyle w:val="ListParagraph"/>
        <w:numPr>
          <w:ilvl w:val="1"/>
          <w:numId w:val="37"/>
        </w:numPr>
        <w:spacing w:after="120" w:line="360" w:lineRule="auto"/>
        <w:ind w:left="1985" w:hanging="567"/>
        <w:jc w:val="both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Waktu dan Tempat Pelaksanaan G</w:t>
      </w:r>
      <w:r w:rsidR="00664502" w:rsidRPr="004255C0">
        <w:rPr>
          <w:rFonts w:ascii="Arial" w:hAnsi="Arial" w:cs="Arial"/>
          <w:b/>
          <w:sz w:val="24"/>
          <w:szCs w:val="24"/>
        </w:rPr>
        <w:t>eladi</w:t>
      </w:r>
    </w:p>
    <w:p w:rsidR="00664502" w:rsidRPr="004255C0" w:rsidRDefault="00664502" w:rsidP="0053615C">
      <w:pPr>
        <w:pStyle w:val="ListParagraph"/>
        <w:numPr>
          <w:ilvl w:val="0"/>
          <w:numId w:val="40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  <w:lang w:val="sv-SE"/>
        </w:rPr>
        <w:t>Tinjauan teori</w:t>
      </w:r>
      <w:r w:rsidRPr="004255C0">
        <w:rPr>
          <w:rFonts w:ascii="Arial" w:hAnsi="Arial" w:cs="Arial"/>
          <w:sz w:val="24"/>
          <w:szCs w:val="24"/>
          <w:lang w:val="sv-SE"/>
        </w:rPr>
        <w:t>: memaparkan teori-teori yang dipakai untuk menjelaskan/menyelesaikan permasalahan</w:t>
      </w:r>
    </w:p>
    <w:p w:rsidR="00664502" w:rsidRPr="004255C0" w:rsidRDefault="00664502" w:rsidP="0053615C">
      <w:pPr>
        <w:pStyle w:val="ListParagraph"/>
        <w:numPr>
          <w:ilvl w:val="0"/>
          <w:numId w:val="40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  <w:lang w:val="sv-SE"/>
        </w:rPr>
        <w:t>Pelaksanaan Geladi</w:t>
      </w:r>
      <w:r w:rsidRPr="004255C0">
        <w:rPr>
          <w:rFonts w:ascii="Arial" w:hAnsi="Arial" w:cs="Arial"/>
          <w:sz w:val="24"/>
          <w:szCs w:val="24"/>
          <w:lang w:val="sv-SE"/>
        </w:rPr>
        <w:t>: mencakup (i) r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encana kegiatan, (ii) pelaksanaan, dan (iii) hasil </w:t>
      </w:r>
    </w:p>
    <w:p w:rsidR="00664502" w:rsidRPr="004255C0" w:rsidRDefault="00664502" w:rsidP="0053615C">
      <w:pPr>
        <w:pStyle w:val="ListParagraph"/>
        <w:numPr>
          <w:ilvl w:val="0"/>
          <w:numId w:val="40"/>
        </w:numPr>
        <w:spacing w:after="120" w:line="360" w:lineRule="auto"/>
        <w:ind w:left="1418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4255C0">
        <w:rPr>
          <w:rFonts w:ascii="Arial" w:hAnsi="Arial" w:cs="Arial"/>
          <w:b/>
          <w:sz w:val="24"/>
          <w:szCs w:val="24"/>
          <w:lang w:val="fi-FI"/>
        </w:rPr>
        <w:t>Penutup</w:t>
      </w:r>
      <w:r w:rsidRPr="004255C0">
        <w:rPr>
          <w:rFonts w:ascii="Arial" w:hAnsi="Arial" w:cs="Arial"/>
          <w:sz w:val="24"/>
          <w:szCs w:val="24"/>
          <w:lang w:val="fi-FI"/>
        </w:rPr>
        <w:t xml:space="preserve">: simpulan dan saran </w:t>
      </w:r>
    </w:p>
    <w:p w:rsidR="00AE1153" w:rsidRDefault="00AE1153" w:rsidP="004255C0">
      <w:pPr>
        <w:pStyle w:val="ListParagraph"/>
        <w:spacing w:after="12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F6D70" w:rsidRDefault="000F6D70" w:rsidP="004255C0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EVALUASI GELADI</w:t>
      </w:r>
    </w:p>
    <w:p w:rsidR="001D22BC" w:rsidRDefault="001D22BC" w:rsidP="001D22BC">
      <w:pPr>
        <w:pStyle w:val="ListParagraph"/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semangat melakukan </w:t>
      </w:r>
      <w:r>
        <w:rPr>
          <w:rFonts w:ascii="Arial" w:hAnsi="Arial" w:cs="Arial"/>
          <w:i/>
          <w:sz w:val="24"/>
          <w:szCs w:val="24"/>
        </w:rPr>
        <w:t xml:space="preserve">continuous improvement </w:t>
      </w:r>
      <w:r>
        <w:rPr>
          <w:rFonts w:ascii="Arial" w:hAnsi="Arial" w:cs="Arial"/>
          <w:sz w:val="24"/>
          <w:szCs w:val="24"/>
        </w:rPr>
        <w:t xml:space="preserve">pada pelaksanaan program geladi ini, </w:t>
      </w:r>
      <w:r w:rsidR="002B367F">
        <w:rPr>
          <w:rFonts w:ascii="Arial" w:hAnsi="Arial" w:cs="Arial"/>
          <w:sz w:val="24"/>
          <w:szCs w:val="24"/>
        </w:rPr>
        <w:t>BPJS Kesehatan bersama Telkom University melakukan</w:t>
      </w:r>
      <w:r>
        <w:rPr>
          <w:rFonts w:ascii="Arial" w:hAnsi="Arial" w:cs="Arial"/>
          <w:sz w:val="24"/>
          <w:szCs w:val="24"/>
        </w:rPr>
        <w:t xml:space="preserve"> evaluasi dengan 2 (dua) tahapan sebagai berikut:</w:t>
      </w:r>
    </w:p>
    <w:p w:rsidR="00B9111A" w:rsidRDefault="00B9111A" w:rsidP="0053615C">
      <w:pPr>
        <w:pStyle w:val="ListParagraph"/>
        <w:numPr>
          <w:ilvl w:val="0"/>
          <w:numId w:val="31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Feedback Unit Kerja BPJS Kesehatan</w:t>
      </w:r>
      <w:r w:rsidR="002B367F">
        <w:rPr>
          <w:rFonts w:ascii="Arial" w:hAnsi="Arial" w:cs="Arial"/>
          <w:b/>
          <w:sz w:val="24"/>
          <w:szCs w:val="24"/>
        </w:rPr>
        <w:t>:</w:t>
      </w:r>
    </w:p>
    <w:p w:rsidR="001D22BC" w:rsidRDefault="002B367F" w:rsidP="001D22BC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 Manajemen SDM akan menyebarkan </w:t>
      </w:r>
      <w:r>
        <w:rPr>
          <w:rFonts w:ascii="Arial" w:hAnsi="Arial" w:cs="Arial"/>
          <w:i/>
          <w:sz w:val="24"/>
          <w:szCs w:val="24"/>
        </w:rPr>
        <w:t xml:space="preserve">form feedback </w:t>
      </w:r>
      <w:r>
        <w:rPr>
          <w:rFonts w:ascii="Arial" w:hAnsi="Arial" w:cs="Arial"/>
          <w:sz w:val="24"/>
          <w:szCs w:val="24"/>
        </w:rPr>
        <w:t xml:space="preserve">kepada unit kerja yang menjadi tempat pelaksanaan Geladi. Pedoman </w:t>
      </w:r>
      <w:r>
        <w:rPr>
          <w:rFonts w:ascii="Arial" w:hAnsi="Arial" w:cs="Arial"/>
          <w:i/>
          <w:sz w:val="24"/>
          <w:szCs w:val="24"/>
        </w:rPr>
        <w:t xml:space="preserve">feedback </w:t>
      </w:r>
      <w:r w:rsidR="001D4CF9">
        <w:rPr>
          <w:rFonts w:ascii="Arial" w:hAnsi="Arial" w:cs="Arial"/>
          <w:sz w:val="24"/>
          <w:szCs w:val="24"/>
        </w:rPr>
        <w:t>pelaksanaan Geladi adalah sebagaimana lampiran II.</w:t>
      </w:r>
    </w:p>
    <w:p w:rsidR="00B9111A" w:rsidRDefault="00BA0602" w:rsidP="0053615C">
      <w:pPr>
        <w:pStyle w:val="ListParagraph"/>
        <w:numPr>
          <w:ilvl w:val="0"/>
          <w:numId w:val="31"/>
        </w:numPr>
        <w:spacing w:after="12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Rapat</w:t>
      </w:r>
      <w:r w:rsidR="00B9111A" w:rsidRPr="004255C0">
        <w:rPr>
          <w:rFonts w:ascii="Arial" w:hAnsi="Arial" w:cs="Arial"/>
          <w:b/>
          <w:sz w:val="24"/>
          <w:szCs w:val="24"/>
        </w:rPr>
        <w:t xml:space="preserve"> Evaluasi Program Geladi</w:t>
      </w:r>
      <w:r>
        <w:rPr>
          <w:rFonts w:ascii="Arial" w:hAnsi="Arial" w:cs="Arial"/>
          <w:b/>
          <w:sz w:val="24"/>
          <w:szCs w:val="24"/>
        </w:rPr>
        <w:t>:</w:t>
      </w:r>
    </w:p>
    <w:p w:rsidR="00BA0602" w:rsidRDefault="00BA0602" w:rsidP="00BA0602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BPJS Kesehatan yang diwakili oleh Grup Manajemen SDM dan beberapa Pembimbing Lapangan, akan mengadakan Rapat Evaluasi Program Geladi dengan Telkom University selambat-lambatnya 2 (dua) bulan terhitung sejak berakirnya kegiatan Geladi.</w:t>
      </w:r>
    </w:p>
    <w:p w:rsidR="00BA0602" w:rsidRDefault="00BA0602" w:rsidP="00BA0602">
      <w:pPr>
        <w:pStyle w:val="ListParagraph"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 rapat evaluasi kegiatan Geladi antara lain meliputi:</w:t>
      </w:r>
    </w:p>
    <w:p w:rsidR="00BA0602" w:rsidRDefault="00FC1173" w:rsidP="0053615C">
      <w:pPr>
        <w:pStyle w:val="ListParagraph"/>
        <w:numPr>
          <w:ilvl w:val="0"/>
          <w:numId w:val="45"/>
        </w:numPr>
        <w:spacing w:after="12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Resume </w:t>
      </w:r>
      <w:r>
        <w:rPr>
          <w:rFonts w:ascii="Arial" w:hAnsi="Arial" w:cs="Arial"/>
          <w:i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>pelaksanaan Geladi oleh unit kerja BPJS Kesehatan</w:t>
      </w:r>
    </w:p>
    <w:p w:rsidR="00FC1173" w:rsidRDefault="00FC1173" w:rsidP="0053615C">
      <w:pPr>
        <w:pStyle w:val="ListParagraph"/>
        <w:numPr>
          <w:ilvl w:val="0"/>
          <w:numId w:val="45"/>
        </w:numPr>
        <w:spacing w:after="12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kunjungan lapangan BPJS Kesehatan dan Pembimbing Akademik ke unit kerja tempat pelaksanaan kegiatan Geladi</w:t>
      </w:r>
    </w:p>
    <w:p w:rsidR="00FC1173" w:rsidRDefault="00FC1173" w:rsidP="0053615C">
      <w:pPr>
        <w:pStyle w:val="ListParagraph"/>
        <w:numPr>
          <w:ilvl w:val="0"/>
          <w:numId w:val="45"/>
        </w:numPr>
        <w:spacing w:after="12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Laporan Hasil Pelaksanaan Geladi Mahasiswa Telkom University.</w:t>
      </w:r>
    </w:p>
    <w:p w:rsidR="00FC1173" w:rsidRPr="00FC1173" w:rsidRDefault="00FC1173" w:rsidP="00FC1173">
      <w:pPr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Luaran Evaluasi Geladi akan dituangkan dalam bentuk Laporan Evaluasi Kegiatan Geladi Mahasiswa Telkom University di BPJS Kesehatan</w:t>
      </w:r>
      <w:r w:rsidR="00C75D4E">
        <w:rPr>
          <w:rFonts w:ascii="Arial" w:hAnsi="Arial" w:cs="Arial"/>
          <w:sz w:val="24"/>
          <w:szCs w:val="24"/>
        </w:rPr>
        <w:t xml:space="preserve"> Tahun 2016</w:t>
      </w:r>
      <w:r>
        <w:rPr>
          <w:rFonts w:ascii="Arial" w:hAnsi="Arial" w:cs="Arial"/>
          <w:sz w:val="24"/>
          <w:szCs w:val="24"/>
        </w:rPr>
        <w:t>.</w:t>
      </w:r>
      <w:r w:rsidR="00C75D4E">
        <w:rPr>
          <w:rFonts w:ascii="Arial" w:hAnsi="Arial" w:cs="Arial"/>
          <w:sz w:val="24"/>
          <w:szCs w:val="24"/>
        </w:rPr>
        <w:t xml:space="preserve"> Laporan dimaksud dibuat rangkap 2 (dua), masing-masing untuk BPJS Kesehatan dan Telkom University.</w:t>
      </w:r>
    </w:p>
    <w:p w:rsidR="00C32236" w:rsidRPr="004255C0" w:rsidRDefault="00C32236" w:rsidP="004255C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26D41" w:rsidRDefault="00226D41" w:rsidP="009C1784">
      <w:pPr>
        <w:pStyle w:val="ListParagraph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1784">
        <w:rPr>
          <w:rFonts w:ascii="Arial" w:hAnsi="Arial" w:cs="Arial"/>
          <w:b/>
          <w:sz w:val="24"/>
          <w:szCs w:val="24"/>
        </w:rPr>
        <w:t>PENUTUP</w:t>
      </w:r>
    </w:p>
    <w:p w:rsidR="00EB7757" w:rsidRDefault="00EB7757" w:rsidP="00EB7757">
      <w:pPr>
        <w:pStyle w:val="ListParagraph"/>
        <w:tabs>
          <w:tab w:val="left" w:pos="0"/>
        </w:tabs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7757">
        <w:rPr>
          <w:rFonts w:ascii="Arial" w:hAnsi="Arial" w:cs="Arial"/>
          <w:sz w:val="24"/>
          <w:szCs w:val="24"/>
        </w:rPr>
        <w:t xml:space="preserve">Pelaksanaan program Geladi mahasiswa Telkom University merupakan bentuk kerjasama yang memberikan manfaat bagi kedua belah pihak. </w:t>
      </w:r>
    </w:p>
    <w:p w:rsidR="00EB7757" w:rsidRDefault="00EB7757" w:rsidP="00EB7757">
      <w:pPr>
        <w:pStyle w:val="ListParagraph"/>
        <w:tabs>
          <w:tab w:val="left" w:pos="0"/>
        </w:tabs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7757">
        <w:rPr>
          <w:rFonts w:ascii="Arial" w:hAnsi="Arial" w:cs="Arial"/>
          <w:sz w:val="24"/>
          <w:szCs w:val="24"/>
        </w:rPr>
        <w:t xml:space="preserve">Selain mendapatkan tambahan </w:t>
      </w:r>
      <w:r>
        <w:rPr>
          <w:rFonts w:ascii="Arial" w:hAnsi="Arial" w:cs="Arial"/>
          <w:sz w:val="24"/>
          <w:szCs w:val="24"/>
        </w:rPr>
        <w:t>SDM di tengah beban pekerjaan yang sangat berat</w:t>
      </w:r>
      <w:r w:rsidRPr="00EB7757">
        <w:rPr>
          <w:rFonts w:ascii="Arial" w:hAnsi="Arial" w:cs="Arial"/>
          <w:sz w:val="24"/>
          <w:szCs w:val="24"/>
        </w:rPr>
        <w:t xml:space="preserve">, BPJS Kesehatan telah </w:t>
      </w:r>
      <w:r>
        <w:rPr>
          <w:rFonts w:ascii="Arial" w:hAnsi="Arial" w:cs="Arial"/>
          <w:sz w:val="24"/>
          <w:szCs w:val="24"/>
        </w:rPr>
        <w:t>turut berkontribusi dalam proses mendidik generasi muda b</w:t>
      </w:r>
      <w:r w:rsidRPr="00EB7757">
        <w:rPr>
          <w:rFonts w:ascii="Arial" w:hAnsi="Arial" w:cs="Arial"/>
          <w:sz w:val="24"/>
          <w:szCs w:val="24"/>
        </w:rPr>
        <w:t>angsa</w:t>
      </w:r>
      <w:r>
        <w:rPr>
          <w:rFonts w:ascii="Arial" w:hAnsi="Arial" w:cs="Arial"/>
          <w:sz w:val="24"/>
          <w:szCs w:val="24"/>
        </w:rPr>
        <w:t xml:space="preserve"> untuk siap memasuki dunia kerja.</w:t>
      </w:r>
    </w:p>
    <w:p w:rsidR="00EB7757" w:rsidRPr="00EB7757" w:rsidRDefault="00EB7757" w:rsidP="00EB7757">
      <w:pPr>
        <w:pStyle w:val="ListParagraph"/>
        <w:tabs>
          <w:tab w:val="left" w:pos="0"/>
        </w:tabs>
        <w:spacing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Bagi Telkom University sendiri, Geladi akan semakin mengeratkan </w:t>
      </w:r>
      <w:r>
        <w:rPr>
          <w:rFonts w:ascii="Arial" w:hAnsi="Arial" w:cs="Arial"/>
          <w:i/>
          <w:sz w:val="24"/>
          <w:szCs w:val="24"/>
        </w:rPr>
        <w:t xml:space="preserve">link and match </w:t>
      </w:r>
      <w:r>
        <w:rPr>
          <w:rFonts w:ascii="Arial" w:hAnsi="Arial" w:cs="Arial"/>
          <w:sz w:val="24"/>
          <w:szCs w:val="24"/>
        </w:rPr>
        <w:t>antara program pendidikan yang diajalankan di perguruan tinggi dengan kebutuhan dunia kerja guna meningkatkan tingkat penyerapan alumni oleh dunia kerja.</w:t>
      </w:r>
    </w:p>
    <w:sectPr w:rsidR="00EB7757" w:rsidRPr="00EB7757" w:rsidSect="00FA5A23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2C" w:rsidRDefault="00C7722C" w:rsidP="00324D21">
      <w:pPr>
        <w:spacing w:after="0" w:line="240" w:lineRule="auto"/>
      </w:pPr>
      <w:r>
        <w:separator/>
      </w:r>
    </w:p>
  </w:endnote>
  <w:endnote w:type="continuationSeparator" w:id="0">
    <w:p w:rsidR="00C7722C" w:rsidRDefault="00C7722C" w:rsidP="0032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41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5A23" w:rsidRDefault="00FA5A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8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5A23" w:rsidRDefault="00FA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2C" w:rsidRDefault="00C7722C" w:rsidP="00324D21">
      <w:pPr>
        <w:spacing w:after="0" w:line="240" w:lineRule="auto"/>
      </w:pPr>
      <w:r>
        <w:separator/>
      </w:r>
    </w:p>
  </w:footnote>
  <w:footnote w:type="continuationSeparator" w:id="0">
    <w:p w:rsidR="00C7722C" w:rsidRDefault="00C7722C" w:rsidP="0032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9C5"/>
    <w:multiLevelType w:val="hybridMultilevel"/>
    <w:tmpl w:val="211A2E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865"/>
    <w:multiLevelType w:val="hybridMultilevel"/>
    <w:tmpl w:val="9C260C7E"/>
    <w:lvl w:ilvl="0" w:tplc="BD04CD4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1CC0B4C"/>
    <w:multiLevelType w:val="hybridMultilevel"/>
    <w:tmpl w:val="B3D44D5C"/>
    <w:lvl w:ilvl="0" w:tplc="485A2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7E93"/>
    <w:multiLevelType w:val="hybridMultilevel"/>
    <w:tmpl w:val="99246026"/>
    <w:lvl w:ilvl="0" w:tplc="1B248744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2C01A4"/>
    <w:multiLevelType w:val="hybridMultilevel"/>
    <w:tmpl w:val="B106DBD4"/>
    <w:lvl w:ilvl="0" w:tplc="3C80541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9A406A8"/>
    <w:multiLevelType w:val="hybridMultilevel"/>
    <w:tmpl w:val="C1B8448C"/>
    <w:lvl w:ilvl="0" w:tplc="D340B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47687"/>
    <w:multiLevelType w:val="multilevel"/>
    <w:tmpl w:val="15D847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0EDD65CF"/>
    <w:multiLevelType w:val="hybridMultilevel"/>
    <w:tmpl w:val="42AAC1DC"/>
    <w:lvl w:ilvl="0" w:tplc="A5B49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6C3035"/>
    <w:multiLevelType w:val="hybridMultilevel"/>
    <w:tmpl w:val="3FC48BE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D4A94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44607EC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63917"/>
    <w:multiLevelType w:val="hybridMultilevel"/>
    <w:tmpl w:val="E88871C4"/>
    <w:lvl w:ilvl="0" w:tplc="96D4A9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94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01E26"/>
    <w:multiLevelType w:val="hybridMultilevel"/>
    <w:tmpl w:val="409E3A52"/>
    <w:lvl w:ilvl="0" w:tplc="5A48E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F7714"/>
    <w:multiLevelType w:val="hybridMultilevel"/>
    <w:tmpl w:val="A9EA0FA8"/>
    <w:lvl w:ilvl="0" w:tplc="2442525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8A000E"/>
    <w:multiLevelType w:val="hybridMultilevel"/>
    <w:tmpl w:val="F4A2B010"/>
    <w:lvl w:ilvl="0" w:tplc="7464B8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56F5C"/>
    <w:multiLevelType w:val="hybridMultilevel"/>
    <w:tmpl w:val="A88C9F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778"/>
    <w:multiLevelType w:val="hybridMultilevel"/>
    <w:tmpl w:val="766434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102"/>
    <w:multiLevelType w:val="hybridMultilevel"/>
    <w:tmpl w:val="2702DAF8"/>
    <w:lvl w:ilvl="0" w:tplc="96D4A9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94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41F"/>
    <w:multiLevelType w:val="hybridMultilevel"/>
    <w:tmpl w:val="040EE658"/>
    <w:lvl w:ilvl="0" w:tplc="835249A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12C1EA0"/>
    <w:multiLevelType w:val="hybridMultilevel"/>
    <w:tmpl w:val="FD0682E8"/>
    <w:lvl w:ilvl="0" w:tplc="E94CB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A24C34"/>
    <w:multiLevelType w:val="hybridMultilevel"/>
    <w:tmpl w:val="493614E0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562218"/>
    <w:multiLevelType w:val="hybridMultilevel"/>
    <w:tmpl w:val="45CE57B0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1015DE"/>
    <w:multiLevelType w:val="hybridMultilevel"/>
    <w:tmpl w:val="FDC2B7A6"/>
    <w:lvl w:ilvl="0" w:tplc="67C69A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393AA0"/>
    <w:multiLevelType w:val="hybridMultilevel"/>
    <w:tmpl w:val="3D789E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466DD"/>
    <w:multiLevelType w:val="hybridMultilevel"/>
    <w:tmpl w:val="2BE681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C40154"/>
    <w:multiLevelType w:val="hybridMultilevel"/>
    <w:tmpl w:val="23C6BEE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114724"/>
    <w:multiLevelType w:val="multilevel"/>
    <w:tmpl w:val="E6FE1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460F6457"/>
    <w:multiLevelType w:val="hybridMultilevel"/>
    <w:tmpl w:val="7D5469BC"/>
    <w:lvl w:ilvl="0" w:tplc="2B28ED9E">
      <w:start w:val="1"/>
      <w:numFmt w:val="low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DC2860"/>
    <w:multiLevelType w:val="hybridMultilevel"/>
    <w:tmpl w:val="3C028F3E"/>
    <w:lvl w:ilvl="0" w:tplc="B3961D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EC699F"/>
    <w:multiLevelType w:val="hybridMultilevel"/>
    <w:tmpl w:val="B68CA254"/>
    <w:lvl w:ilvl="0" w:tplc="E83CDEE8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F646E13"/>
    <w:multiLevelType w:val="hybridMultilevel"/>
    <w:tmpl w:val="74264A1E"/>
    <w:lvl w:ilvl="0" w:tplc="D304FFA4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FB64028"/>
    <w:multiLevelType w:val="hybridMultilevel"/>
    <w:tmpl w:val="EEF6E63E"/>
    <w:lvl w:ilvl="0" w:tplc="96D4A94A">
      <w:start w:val="1"/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0547AD9"/>
    <w:multiLevelType w:val="hybridMultilevel"/>
    <w:tmpl w:val="6DCEFB9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0E25F4"/>
    <w:multiLevelType w:val="hybridMultilevel"/>
    <w:tmpl w:val="B8B45C9E"/>
    <w:lvl w:ilvl="0" w:tplc="C4D6E2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22763D4"/>
    <w:multiLevelType w:val="hybridMultilevel"/>
    <w:tmpl w:val="44246AC0"/>
    <w:lvl w:ilvl="0" w:tplc="BC1E51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DB01DD"/>
    <w:multiLevelType w:val="hybridMultilevel"/>
    <w:tmpl w:val="F232ECA6"/>
    <w:lvl w:ilvl="0" w:tplc="1DD26C0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A2334EB"/>
    <w:multiLevelType w:val="hybridMultilevel"/>
    <w:tmpl w:val="A588C414"/>
    <w:lvl w:ilvl="0" w:tplc="6BF04C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9241B6"/>
    <w:multiLevelType w:val="hybridMultilevel"/>
    <w:tmpl w:val="5B5682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D71B0"/>
    <w:multiLevelType w:val="hybridMultilevel"/>
    <w:tmpl w:val="66FC6D7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87003A"/>
    <w:multiLevelType w:val="hybridMultilevel"/>
    <w:tmpl w:val="08B68096"/>
    <w:lvl w:ilvl="0" w:tplc="5752602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61B56E8"/>
    <w:multiLevelType w:val="hybridMultilevel"/>
    <w:tmpl w:val="70107CB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04864"/>
    <w:multiLevelType w:val="hybridMultilevel"/>
    <w:tmpl w:val="81CE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3A55AA"/>
    <w:multiLevelType w:val="hybridMultilevel"/>
    <w:tmpl w:val="2BDE6B36"/>
    <w:lvl w:ilvl="0" w:tplc="7554A66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1842640"/>
    <w:multiLevelType w:val="hybridMultilevel"/>
    <w:tmpl w:val="E6166856"/>
    <w:lvl w:ilvl="0" w:tplc="1FECFA5A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55A4803"/>
    <w:multiLevelType w:val="hybridMultilevel"/>
    <w:tmpl w:val="A58C8446"/>
    <w:lvl w:ilvl="0" w:tplc="96D4A94A">
      <w:start w:val="1"/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A944B96"/>
    <w:multiLevelType w:val="hybridMultilevel"/>
    <w:tmpl w:val="1498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C613C"/>
    <w:multiLevelType w:val="hybridMultilevel"/>
    <w:tmpl w:val="DD20D240"/>
    <w:lvl w:ilvl="0" w:tplc="35067206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5" w15:restartNumberingAfterBreak="0">
    <w:nsid w:val="7DBA2D8C"/>
    <w:multiLevelType w:val="hybridMultilevel"/>
    <w:tmpl w:val="25D0F0F8"/>
    <w:lvl w:ilvl="0" w:tplc="96D4A9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2"/>
  </w:num>
  <w:num w:numId="5">
    <w:abstractNumId w:val="23"/>
  </w:num>
  <w:num w:numId="6">
    <w:abstractNumId w:val="7"/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5"/>
  </w:num>
  <w:num w:numId="20">
    <w:abstractNumId w:val="0"/>
  </w:num>
  <w:num w:numId="21">
    <w:abstractNumId w:val="38"/>
  </w:num>
  <w:num w:numId="22">
    <w:abstractNumId w:val="35"/>
  </w:num>
  <w:num w:numId="23">
    <w:abstractNumId w:val="15"/>
  </w:num>
  <w:num w:numId="24">
    <w:abstractNumId w:val="9"/>
  </w:num>
  <w:num w:numId="25">
    <w:abstractNumId w:val="8"/>
  </w:num>
  <w:num w:numId="26">
    <w:abstractNumId w:val="42"/>
  </w:num>
  <w:num w:numId="27">
    <w:abstractNumId w:val="29"/>
  </w:num>
  <w:num w:numId="28">
    <w:abstractNumId w:val="18"/>
  </w:num>
  <w:num w:numId="29">
    <w:abstractNumId w:val="36"/>
  </w:num>
  <w:num w:numId="30">
    <w:abstractNumId w:val="19"/>
  </w:num>
  <w:num w:numId="31">
    <w:abstractNumId w:val="30"/>
  </w:num>
  <w:num w:numId="32">
    <w:abstractNumId w:val="32"/>
  </w:num>
  <w:num w:numId="33">
    <w:abstractNumId w:val="34"/>
  </w:num>
  <w:num w:numId="34">
    <w:abstractNumId w:val="31"/>
  </w:num>
  <w:num w:numId="35">
    <w:abstractNumId w:val="26"/>
  </w:num>
  <w:num w:numId="36">
    <w:abstractNumId w:val="20"/>
  </w:num>
  <w:num w:numId="37">
    <w:abstractNumId w:val="24"/>
  </w:num>
  <w:num w:numId="38">
    <w:abstractNumId w:val="44"/>
  </w:num>
  <w:num w:numId="39">
    <w:abstractNumId w:val="14"/>
  </w:num>
  <w:num w:numId="40">
    <w:abstractNumId w:val="6"/>
  </w:num>
  <w:num w:numId="41">
    <w:abstractNumId w:val="39"/>
  </w:num>
  <w:num w:numId="42">
    <w:abstractNumId w:val="43"/>
  </w:num>
  <w:num w:numId="43">
    <w:abstractNumId w:val="25"/>
  </w:num>
  <w:num w:numId="44">
    <w:abstractNumId w:val="5"/>
  </w:num>
  <w:num w:numId="45">
    <w:abstractNumId w:val="10"/>
  </w:num>
  <w:num w:numId="46">
    <w:abstractNumId w:val="1"/>
  </w:num>
  <w:num w:numId="47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4"/>
    <w:rsid w:val="0000614A"/>
    <w:rsid w:val="00013A42"/>
    <w:rsid w:val="0002778E"/>
    <w:rsid w:val="00042C0C"/>
    <w:rsid w:val="000445A1"/>
    <w:rsid w:val="000515C0"/>
    <w:rsid w:val="00055A15"/>
    <w:rsid w:val="00056369"/>
    <w:rsid w:val="00061164"/>
    <w:rsid w:val="00064CEB"/>
    <w:rsid w:val="00082479"/>
    <w:rsid w:val="00093299"/>
    <w:rsid w:val="0009339B"/>
    <w:rsid w:val="0009594D"/>
    <w:rsid w:val="000A0477"/>
    <w:rsid w:val="000B5E71"/>
    <w:rsid w:val="000B7009"/>
    <w:rsid w:val="000C2F98"/>
    <w:rsid w:val="000C5978"/>
    <w:rsid w:val="000D35E2"/>
    <w:rsid w:val="000D687F"/>
    <w:rsid w:val="000E044E"/>
    <w:rsid w:val="000E2607"/>
    <w:rsid w:val="000F4DA4"/>
    <w:rsid w:val="000F6D70"/>
    <w:rsid w:val="00101778"/>
    <w:rsid w:val="001021A4"/>
    <w:rsid w:val="00105DAE"/>
    <w:rsid w:val="00115418"/>
    <w:rsid w:val="00121328"/>
    <w:rsid w:val="00122822"/>
    <w:rsid w:val="00133D99"/>
    <w:rsid w:val="001434DA"/>
    <w:rsid w:val="00150947"/>
    <w:rsid w:val="00163FC0"/>
    <w:rsid w:val="0017243C"/>
    <w:rsid w:val="0017785A"/>
    <w:rsid w:val="00183C4A"/>
    <w:rsid w:val="00183F1B"/>
    <w:rsid w:val="001948EE"/>
    <w:rsid w:val="001A76E8"/>
    <w:rsid w:val="001B2C43"/>
    <w:rsid w:val="001B6151"/>
    <w:rsid w:val="001B7137"/>
    <w:rsid w:val="001D0ECB"/>
    <w:rsid w:val="001D22BC"/>
    <w:rsid w:val="001D2BCA"/>
    <w:rsid w:val="001D4CF9"/>
    <w:rsid w:val="001E603D"/>
    <w:rsid w:val="001E6FDA"/>
    <w:rsid w:val="001E78B3"/>
    <w:rsid w:val="00216F6C"/>
    <w:rsid w:val="00222C72"/>
    <w:rsid w:val="0022572D"/>
    <w:rsid w:val="00226D41"/>
    <w:rsid w:val="0023204B"/>
    <w:rsid w:val="00237FF2"/>
    <w:rsid w:val="00243158"/>
    <w:rsid w:val="0026224F"/>
    <w:rsid w:val="00266CB3"/>
    <w:rsid w:val="0027372B"/>
    <w:rsid w:val="00282048"/>
    <w:rsid w:val="002851EE"/>
    <w:rsid w:val="0029730A"/>
    <w:rsid w:val="002A5C98"/>
    <w:rsid w:val="002B367F"/>
    <w:rsid w:val="002B5F3B"/>
    <w:rsid w:val="002D6CC4"/>
    <w:rsid w:val="002E3EAC"/>
    <w:rsid w:val="002F7C15"/>
    <w:rsid w:val="00316868"/>
    <w:rsid w:val="00316FC9"/>
    <w:rsid w:val="00322FBD"/>
    <w:rsid w:val="00324D21"/>
    <w:rsid w:val="003603EE"/>
    <w:rsid w:val="00365D03"/>
    <w:rsid w:val="00381753"/>
    <w:rsid w:val="00386276"/>
    <w:rsid w:val="00394A23"/>
    <w:rsid w:val="00396644"/>
    <w:rsid w:val="003A2A88"/>
    <w:rsid w:val="003A2B40"/>
    <w:rsid w:val="003A3AB8"/>
    <w:rsid w:val="003C166C"/>
    <w:rsid w:val="003F75DC"/>
    <w:rsid w:val="00400882"/>
    <w:rsid w:val="00405466"/>
    <w:rsid w:val="00406E68"/>
    <w:rsid w:val="00410322"/>
    <w:rsid w:val="004231FE"/>
    <w:rsid w:val="004255C0"/>
    <w:rsid w:val="004258AC"/>
    <w:rsid w:val="00451054"/>
    <w:rsid w:val="00462310"/>
    <w:rsid w:val="0046762A"/>
    <w:rsid w:val="0046767C"/>
    <w:rsid w:val="00471772"/>
    <w:rsid w:val="0047328D"/>
    <w:rsid w:val="0047343D"/>
    <w:rsid w:val="004A04F1"/>
    <w:rsid w:val="004A6A93"/>
    <w:rsid w:val="004A6CB5"/>
    <w:rsid w:val="004A7482"/>
    <w:rsid w:val="004A7AFB"/>
    <w:rsid w:val="004B4FE9"/>
    <w:rsid w:val="004C0D56"/>
    <w:rsid w:val="004C11BC"/>
    <w:rsid w:val="004D5CFF"/>
    <w:rsid w:val="004D6681"/>
    <w:rsid w:val="004E3E82"/>
    <w:rsid w:val="004F165D"/>
    <w:rsid w:val="004F766C"/>
    <w:rsid w:val="00502752"/>
    <w:rsid w:val="00510AA9"/>
    <w:rsid w:val="00530083"/>
    <w:rsid w:val="00530152"/>
    <w:rsid w:val="005324C9"/>
    <w:rsid w:val="0053331D"/>
    <w:rsid w:val="005337C3"/>
    <w:rsid w:val="0053615C"/>
    <w:rsid w:val="00542534"/>
    <w:rsid w:val="00542A27"/>
    <w:rsid w:val="00563D0E"/>
    <w:rsid w:val="00570EDF"/>
    <w:rsid w:val="00572EA3"/>
    <w:rsid w:val="00573ABE"/>
    <w:rsid w:val="00573B58"/>
    <w:rsid w:val="005808A6"/>
    <w:rsid w:val="00580ED5"/>
    <w:rsid w:val="005825F0"/>
    <w:rsid w:val="00590504"/>
    <w:rsid w:val="0059599B"/>
    <w:rsid w:val="005A0A35"/>
    <w:rsid w:val="005A2285"/>
    <w:rsid w:val="005A2F97"/>
    <w:rsid w:val="005A3A3F"/>
    <w:rsid w:val="005A67A4"/>
    <w:rsid w:val="005A6916"/>
    <w:rsid w:val="005C1FCA"/>
    <w:rsid w:val="005C31B1"/>
    <w:rsid w:val="005E1E31"/>
    <w:rsid w:val="005F12B9"/>
    <w:rsid w:val="005F53E8"/>
    <w:rsid w:val="005F5DA6"/>
    <w:rsid w:val="006015BE"/>
    <w:rsid w:val="006043D9"/>
    <w:rsid w:val="00604A11"/>
    <w:rsid w:val="0061212F"/>
    <w:rsid w:val="0061252D"/>
    <w:rsid w:val="00623107"/>
    <w:rsid w:val="006308F5"/>
    <w:rsid w:val="00633AF8"/>
    <w:rsid w:val="00634D2A"/>
    <w:rsid w:val="00646EF9"/>
    <w:rsid w:val="0064740C"/>
    <w:rsid w:val="00664502"/>
    <w:rsid w:val="00671970"/>
    <w:rsid w:val="006810A4"/>
    <w:rsid w:val="00685A3A"/>
    <w:rsid w:val="006A0AC1"/>
    <w:rsid w:val="006B6442"/>
    <w:rsid w:val="006C3767"/>
    <w:rsid w:val="006D7093"/>
    <w:rsid w:val="006F2FD6"/>
    <w:rsid w:val="007047F2"/>
    <w:rsid w:val="00724B81"/>
    <w:rsid w:val="00734969"/>
    <w:rsid w:val="00740CC5"/>
    <w:rsid w:val="007422EF"/>
    <w:rsid w:val="0074520D"/>
    <w:rsid w:val="00752CBB"/>
    <w:rsid w:val="0076660A"/>
    <w:rsid w:val="0077278B"/>
    <w:rsid w:val="007735EF"/>
    <w:rsid w:val="0077380E"/>
    <w:rsid w:val="00776A93"/>
    <w:rsid w:val="007808FF"/>
    <w:rsid w:val="0079694C"/>
    <w:rsid w:val="007B5796"/>
    <w:rsid w:val="007D1665"/>
    <w:rsid w:val="007F073A"/>
    <w:rsid w:val="007F1229"/>
    <w:rsid w:val="007F5CC8"/>
    <w:rsid w:val="008038AD"/>
    <w:rsid w:val="00807BF2"/>
    <w:rsid w:val="00822F7D"/>
    <w:rsid w:val="00825187"/>
    <w:rsid w:val="00825993"/>
    <w:rsid w:val="0083439A"/>
    <w:rsid w:val="008420A1"/>
    <w:rsid w:val="00844752"/>
    <w:rsid w:val="00845112"/>
    <w:rsid w:val="00857F95"/>
    <w:rsid w:val="00861756"/>
    <w:rsid w:val="008775DF"/>
    <w:rsid w:val="00883408"/>
    <w:rsid w:val="00885C38"/>
    <w:rsid w:val="00891F03"/>
    <w:rsid w:val="008A2F2E"/>
    <w:rsid w:val="008D056B"/>
    <w:rsid w:val="008D2399"/>
    <w:rsid w:val="008E36F6"/>
    <w:rsid w:val="008F064F"/>
    <w:rsid w:val="008F2130"/>
    <w:rsid w:val="008F5F6B"/>
    <w:rsid w:val="00904BFD"/>
    <w:rsid w:val="00904EB1"/>
    <w:rsid w:val="009115DE"/>
    <w:rsid w:val="00913005"/>
    <w:rsid w:val="00921E34"/>
    <w:rsid w:val="00943DCF"/>
    <w:rsid w:val="0094522A"/>
    <w:rsid w:val="00945757"/>
    <w:rsid w:val="00945DF6"/>
    <w:rsid w:val="00974761"/>
    <w:rsid w:val="0097740E"/>
    <w:rsid w:val="00992837"/>
    <w:rsid w:val="00993C17"/>
    <w:rsid w:val="009A0622"/>
    <w:rsid w:val="009A2442"/>
    <w:rsid w:val="009B1593"/>
    <w:rsid w:val="009B56A8"/>
    <w:rsid w:val="009C0D37"/>
    <w:rsid w:val="009C1784"/>
    <w:rsid w:val="009C2916"/>
    <w:rsid w:val="009D7F25"/>
    <w:rsid w:val="009E015A"/>
    <w:rsid w:val="009E2A58"/>
    <w:rsid w:val="00A03BC6"/>
    <w:rsid w:val="00A10F86"/>
    <w:rsid w:val="00A25E29"/>
    <w:rsid w:val="00A31A88"/>
    <w:rsid w:val="00A3236B"/>
    <w:rsid w:val="00A353EE"/>
    <w:rsid w:val="00A46750"/>
    <w:rsid w:val="00A47A14"/>
    <w:rsid w:val="00A53F84"/>
    <w:rsid w:val="00A64317"/>
    <w:rsid w:val="00A65693"/>
    <w:rsid w:val="00A72F08"/>
    <w:rsid w:val="00A80CFE"/>
    <w:rsid w:val="00A82D82"/>
    <w:rsid w:val="00AA4FAF"/>
    <w:rsid w:val="00AB601F"/>
    <w:rsid w:val="00AD7ECD"/>
    <w:rsid w:val="00AE037D"/>
    <w:rsid w:val="00AE1153"/>
    <w:rsid w:val="00AF5625"/>
    <w:rsid w:val="00B01DE3"/>
    <w:rsid w:val="00B305E4"/>
    <w:rsid w:val="00B40FB3"/>
    <w:rsid w:val="00B5125C"/>
    <w:rsid w:val="00B52B5B"/>
    <w:rsid w:val="00B61A50"/>
    <w:rsid w:val="00B63E61"/>
    <w:rsid w:val="00B70BD3"/>
    <w:rsid w:val="00B80D35"/>
    <w:rsid w:val="00B81B54"/>
    <w:rsid w:val="00B9111A"/>
    <w:rsid w:val="00BA0602"/>
    <w:rsid w:val="00BA65B8"/>
    <w:rsid w:val="00BB11E5"/>
    <w:rsid w:val="00BB3D2C"/>
    <w:rsid w:val="00BD08F4"/>
    <w:rsid w:val="00BD41B8"/>
    <w:rsid w:val="00C0100A"/>
    <w:rsid w:val="00C04201"/>
    <w:rsid w:val="00C11712"/>
    <w:rsid w:val="00C22FDD"/>
    <w:rsid w:val="00C32236"/>
    <w:rsid w:val="00C35DF2"/>
    <w:rsid w:val="00C42D0A"/>
    <w:rsid w:val="00C75D4E"/>
    <w:rsid w:val="00C7722C"/>
    <w:rsid w:val="00C86D7E"/>
    <w:rsid w:val="00C9377B"/>
    <w:rsid w:val="00CA4F8A"/>
    <w:rsid w:val="00CA747F"/>
    <w:rsid w:val="00CB72A9"/>
    <w:rsid w:val="00CF67CA"/>
    <w:rsid w:val="00D0559F"/>
    <w:rsid w:val="00D0627C"/>
    <w:rsid w:val="00D100F1"/>
    <w:rsid w:val="00D12C3D"/>
    <w:rsid w:val="00D17A99"/>
    <w:rsid w:val="00D27B64"/>
    <w:rsid w:val="00D719C3"/>
    <w:rsid w:val="00D7217F"/>
    <w:rsid w:val="00D727F7"/>
    <w:rsid w:val="00D75CBB"/>
    <w:rsid w:val="00D832C5"/>
    <w:rsid w:val="00D864DF"/>
    <w:rsid w:val="00DA5DBC"/>
    <w:rsid w:val="00DE1BB1"/>
    <w:rsid w:val="00DE38E3"/>
    <w:rsid w:val="00DF6646"/>
    <w:rsid w:val="00E11392"/>
    <w:rsid w:val="00E15BE5"/>
    <w:rsid w:val="00E309CE"/>
    <w:rsid w:val="00E51194"/>
    <w:rsid w:val="00E5755F"/>
    <w:rsid w:val="00E65404"/>
    <w:rsid w:val="00E708C2"/>
    <w:rsid w:val="00E75034"/>
    <w:rsid w:val="00E76A34"/>
    <w:rsid w:val="00E91200"/>
    <w:rsid w:val="00E94217"/>
    <w:rsid w:val="00E96620"/>
    <w:rsid w:val="00EA1EF6"/>
    <w:rsid w:val="00EB5562"/>
    <w:rsid w:val="00EB5BD3"/>
    <w:rsid w:val="00EB6F5B"/>
    <w:rsid w:val="00EB7757"/>
    <w:rsid w:val="00EC3183"/>
    <w:rsid w:val="00ED6B63"/>
    <w:rsid w:val="00ED7562"/>
    <w:rsid w:val="00EE16D9"/>
    <w:rsid w:val="00EE7E06"/>
    <w:rsid w:val="00EF6895"/>
    <w:rsid w:val="00F10082"/>
    <w:rsid w:val="00F223DC"/>
    <w:rsid w:val="00F22B24"/>
    <w:rsid w:val="00F27B00"/>
    <w:rsid w:val="00F305F0"/>
    <w:rsid w:val="00F36357"/>
    <w:rsid w:val="00F62856"/>
    <w:rsid w:val="00F74CB2"/>
    <w:rsid w:val="00F755F0"/>
    <w:rsid w:val="00F926AE"/>
    <w:rsid w:val="00F93CA5"/>
    <w:rsid w:val="00F95291"/>
    <w:rsid w:val="00FA077A"/>
    <w:rsid w:val="00FA2A32"/>
    <w:rsid w:val="00FA5A23"/>
    <w:rsid w:val="00FA7129"/>
    <w:rsid w:val="00FA7F41"/>
    <w:rsid w:val="00FB4E7B"/>
    <w:rsid w:val="00FB63F0"/>
    <w:rsid w:val="00FC1173"/>
    <w:rsid w:val="00FC272B"/>
    <w:rsid w:val="00FC3A2B"/>
    <w:rsid w:val="00FC447A"/>
    <w:rsid w:val="00FD0DEE"/>
    <w:rsid w:val="00FD23FF"/>
    <w:rsid w:val="00FD51A1"/>
    <w:rsid w:val="00FD5978"/>
    <w:rsid w:val="00FD7236"/>
    <w:rsid w:val="00FE4D30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C153A"/>
  <w15:docId w15:val="{9471C5DC-0A0F-459B-A124-1F1E7F61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8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21"/>
  </w:style>
  <w:style w:type="paragraph" w:styleId="Footer">
    <w:name w:val="footer"/>
    <w:basedOn w:val="Normal"/>
    <w:link w:val="FooterChar"/>
    <w:uiPriority w:val="99"/>
    <w:unhideWhenUsed/>
    <w:rsid w:val="0032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du@telkomuniversity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gkuriza@telkomuniversity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23FD-0E16-46FF-917F-0999C52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Askes</dc:creator>
  <cp:lastModifiedBy>L33</cp:lastModifiedBy>
  <cp:revision>16</cp:revision>
  <dcterms:created xsi:type="dcterms:W3CDTF">2016-03-09T23:17:00Z</dcterms:created>
  <dcterms:modified xsi:type="dcterms:W3CDTF">2016-03-21T02:20:00Z</dcterms:modified>
</cp:coreProperties>
</file>